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55288" w14:textId="77777777" w:rsidR="001C607C" w:rsidRPr="00030442" w:rsidRDefault="001C607C" w:rsidP="001C607C">
      <w:pPr>
        <w:rPr>
          <w:rFonts w:ascii="맑은 고딕" w:eastAsia="맑은 고딕" w:hAnsi="맑은 고딕" w:cs="맑은 고딕"/>
          <w:color w:val="000000"/>
          <w:sz w:val="18"/>
          <w:szCs w:val="18"/>
        </w:rPr>
      </w:pPr>
      <w:r w:rsidRPr="00030442">
        <w:rPr>
          <w:rFonts w:ascii="맑은 고딕" w:eastAsia="맑은 고딕" w:hAnsi="맑은 고딕" w:cs="맑은 고딕" w:hint="eastAsia"/>
          <w:color w:val="000000"/>
          <w:sz w:val="18"/>
          <w:szCs w:val="18"/>
        </w:rPr>
        <w:t>열매</w:t>
      </w:r>
      <w:r w:rsidRPr="00030442">
        <w:rPr>
          <w:rFonts w:ascii="맑은 고딕" w:eastAsia="맑은 고딕" w:hAnsi="맑은 고딕" w:cs="맑은 고딕"/>
          <w:color w:val="000000"/>
          <w:sz w:val="18"/>
          <w:szCs w:val="18"/>
        </w:rPr>
        <w:t xml:space="preserve"> </w:t>
      </w:r>
      <w:r w:rsidRPr="00030442">
        <w:rPr>
          <w:rFonts w:ascii="맑은 고딕" w:eastAsia="맑은 고딕" w:hAnsi="맑은 고딕" w:cs="맑은 고딕" w:hint="eastAsia"/>
          <w:color w:val="000000"/>
          <w:sz w:val="18"/>
          <w:szCs w:val="18"/>
        </w:rPr>
        <w:t>맺는</w:t>
      </w:r>
      <w:r w:rsidRPr="00030442">
        <w:rPr>
          <w:rFonts w:ascii="맑은 고딕" w:eastAsia="맑은 고딕" w:hAnsi="맑은 고딕" w:cs="맑은 고딕"/>
          <w:color w:val="000000"/>
          <w:sz w:val="18"/>
          <w:szCs w:val="18"/>
        </w:rPr>
        <w:t xml:space="preserve"> </w:t>
      </w:r>
      <w:r w:rsidRPr="00030442">
        <w:rPr>
          <w:rFonts w:ascii="맑은 고딕" w:eastAsia="맑은 고딕" w:hAnsi="맑은 고딕" w:cs="맑은 고딕" w:hint="eastAsia"/>
          <w:color w:val="000000"/>
          <w:sz w:val="18"/>
          <w:szCs w:val="18"/>
        </w:rPr>
        <w:t>소그룹</w:t>
      </w:r>
      <w:r w:rsidRPr="00030442">
        <w:rPr>
          <w:rFonts w:ascii="맑은 고딕" w:eastAsia="맑은 고딕" w:hAnsi="맑은 고딕" w:cs="맑은 고딕"/>
          <w:color w:val="000000"/>
          <w:sz w:val="18"/>
          <w:szCs w:val="18"/>
        </w:rPr>
        <w:t xml:space="preserve"> </w:t>
      </w:r>
      <w:r w:rsidRPr="00030442">
        <w:rPr>
          <w:rFonts w:ascii="맑은 고딕" w:eastAsia="맑은 고딕" w:hAnsi="맑은 고딕" w:cs="맑은 고딕" w:hint="eastAsia"/>
          <w:color w:val="000000"/>
          <w:sz w:val="18"/>
          <w:szCs w:val="18"/>
        </w:rPr>
        <w:t>지도자를</w:t>
      </w:r>
      <w:r w:rsidRPr="00030442">
        <w:rPr>
          <w:rFonts w:ascii="맑은 고딕" w:eastAsia="맑은 고딕" w:hAnsi="맑은 고딕" w:cs="맑은 고딕"/>
          <w:color w:val="000000"/>
          <w:sz w:val="18"/>
          <w:szCs w:val="18"/>
        </w:rPr>
        <w:t xml:space="preserve"> </w:t>
      </w:r>
      <w:r w:rsidRPr="00030442">
        <w:rPr>
          <w:rFonts w:ascii="맑은 고딕" w:eastAsia="맑은 고딕" w:hAnsi="맑은 고딕" w:cs="맑은 고딕" w:hint="eastAsia"/>
          <w:color w:val="000000"/>
          <w:sz w:val="18"/>
          <w:szCs w:val="18"/>
        </w:rPr>
        <w:t>위한</w:t>
      </w:r>
      <w:r w:rsidRPr="00030442">
        <w:rPr>
          <w:rFonts w:ascii="맑은 고딕" w:eastAsia="맑은 고딕" w:hAnsi="맑은 고딕" w:cs="맑은 고딕"/>
          <w:color w:val="000000"/>
          <w:sz w:val="18"/>
          <w:szCs w:val="18"/>
        </w:rPr>
        <w:t xml:space="preserve"> </w:t>
      </w:r>
      <w:r w:rsidRPr="00030442">
        <w:rPr>
          <w:rFonts w:ascii="맑은 고딕" w:eastAsia="맑은 고딕" w:hAnsi="맑은 고딕" w:cs="맑은 고딕" w:hint="eastAsia"/>
          <w:color w:val="000000"/>
          <w:sz w:val="18"/>
          <w:szCs w:val="18"/>
        </w:rPr>
        <w:t>편지</w:t>
      </w:r>
      <w:r w:rsidRPr="00030442">
        <w:rPr>
          <w:rFonts w:ascii="맑은 고딕" w:eastAsia="맑은 고딕" w:hAnsi="맑은 고딕" w:cs="맑은 고딕"/>
          <w:color w:val="000000"/>
          <w:sz w:val="18"/>
          <w:szCs w:val="18"/>
        </w:rPr>
        <w:t xml:space="preserve"> </w:t>
      </w:r>
    </w:p>
    <w:p w14:paraId="1F60761B" w14:textId="1B162822" w:rsidR="00B1040D" w:rsidRPr="00030442" w:rsidRDefault="00B1040D" w:rsidP="00B1040D">
      <w:pPr>
        <w:rPr>
          <w:rFonts w:ascii="맑은 고딕" w:eastAsia="맑은 고딕" w:hAnsi="맑은 고딕" w:cs="맑은 고딕"/>
          <w:color w:val="000000"/>
          <w:sz w:val="20"/>
          <w:szCs w:val="20"/>
        </w:rPr>
      </w:pPr>
      <w:proofErr w:type="spellStart"/>
      <w:r w:rsidRPr="00030442">
        <w:rPr>
          <w:rFonts w:ascii="맑은 고딕" w:eastAsia="맑은 고딕" w:hAnsi="맑은 고딕" w:cs="맑은 고딕" w:hint="eastAsia"/>
          <w:color w:val="000000"/>
          <w:sz w:val="18"/>
          <w:szCs w:val="18"/>
        </w:rPr>
        <w:t>주후</w:t>
      </w:r>
      <w:proofErr w:type="spellEnd"/>
      <w:r w:rsidRPr="00030442">
        <w:rPr>
          <w:rFonts w:ascii="맑은 고딕" w:eastAsia="맑은 고딕" w:hAnsi="맑은 고딕" w:cs="맑은 고딕"/>
          <w:color w:val="000000"/>
          <w:sz w:val="18"/>
          <w:szCs w:val="18"/>
        </w:rPr>
        <w:t xml:space="preserve"> 202</w:t>
      </w:r>
      <w:r w:rsidR="001C607C" w:rsidRPr="00030442">
        <w:rPr>
          <w:rFonts w:ascii="맑은 고딕" w:eastAsia="맑은 고딕" w:hAnsi="맑은 고딕" w:cs="맑은 고딕" w:hint="eastAsia"/>
          <w:color w:val="000000"/>
          <w:sz w:val="18"/>
          <w:szCs w:val="18"/>
        </w:rPr>
        <w:t>6</w:t>
      </w:r>
      <w:r w:rsidRPr="00030442">
        <w:rPr>
          <w:rFonts w:ascii="맑은 고딕" w:eastAsia="맑은 고딕" w:hAnsi="맑은 고딕" w:cs="맑은 고딕" w:hint="eastAsia"/>
          <w:color w:val="000000"/>
          <w:sz w:val="18"/>
          <w:szCs w:val="18"/>
        </w:rPr>
        <w:t>년</w:t>
      </w:r>
      <w:r w:rsidRPr="00030442">
        <w:rPr>
          <w:rFonts w:ascii="맑은 고딕" w:eastAsia="맑은 고딕" w:hAnsi="맑은 고딕" w:cs="맑은 고딕"/>
          <w:color w:val="000000"/>
          <w:sz w:val="18"/>
          <w:szCs w:val="18"/>
        </w:rPr>
        <w:t xml:space="preserve"> </w:t>
      </w:r>
      <w:r w:rsidR="00B02ED7">
        <w:rPr>
          <w:rFonts w:ascii="맑은 고딕" w:eastAsia="맑은 고딕" w:hAnsi="맑은 고딕" w:cs="맑은 고딕"/>
          <w:color w:val="000000"/>
          <w:sz w:val="18"/>
          <w:szCs w:val="18"/>
        </w:rPr>
        <w:t>10</w:t>
      </w:r>
      <w:r w:rsidRPr="00030442">
        <w:rPr>
          <w:rFonts w:ascii="맑은 고딕" w:eastAsia="맑은 고딕" w:hAnsi="맑은 고딕" w:cs="맑은 고딕" w:hint="eastAsia"/>
          <w:color w:val="000000"/>
          <w:sz w:val="18"/>
          <w:szCs w:val="18"/>
        </w:rPr>
        <w:t>월</w:t>
      </w:r>
      <w:r w:rsidR="003C5B9D" w:rsidRPr="00030442">
        <w:rPr>
          <w:rFonts w:ascii="맑은 고딕" w:eastAsia="맑은 고딕" w:hAnsi="맑은 고딕" w:cs="맑은 고딕" w:hint="eastAsia"/>
          <w:color w:val="000000"/>
          <w:sz w:val="18"/>
          <w:szCs w:val="18"/>
        </w:rPr>
        <w:t xml:space="preserve"> </w:t>
      </w:r>
      <w:r w:rsidR="00B02ED7">
        <w:rPr>
          <w:rFonts w:ascii="맑은 고딕" w:eastAsia="맑은 고딕" w:hAnsi="맑은 고딕" w:cs="맑은 고딕"/>
          <w:color w:val="000000"/>
          <w:sz w:val="18"/>
          <w:szCs w:val="18"/>
        </w:rPr>
        <w:t>05</w:t>
      </w:r>
      <w:r w:rsidRPr="00030442">
        <w:rPr>
          <w:rFonts w:ascii="맑은 고딕" w:eastAsia="맑은 고딕" w:hAnsi="맑은 고딕" w:cs="맑은 고딕" w:hint="eastAsia"/>
          <w:color w:val="000000"/>
          <w:sz w:val="18"/>
          <w:szCs w:val="18"/>
        </w:rPr>
        <w:t>일</w:t>
      </w:r>
      <w:r w:rsidRPr="00030442">
        <w:rPr>
          <w:rFonts w:ascii="맑은 고딕" w:eastAsia="맑은 고딕" w:hAnsi="맑은 고딕" w:cs="맑은 고딕"/>
          <w:color w:val="000000"/>
          <w:sz w:val="18"/>
          <w:szCs w:val="18"/>
        </w:rPr>
        <w:t xml:space="preserve"> </w:t>
      </w:r>
      <w:r w:rsidRPr="00030442">
        <w:rPr>
          <w:rFonts w:ascii="맑은 고딕" w:eastAsia="맑은 고딕" w:hAnsi="맑은 고딕" w:cs="맑은 고딕" w:hint="eastAsia"/>
          <w:color w:val="000000"/>
          <w:sz w:val="18"/>
          <w:szCs w:val="18"/>
        </w:rPr>
        <w:t>제</w:t>
      </w:r>
      <w:r w:rsidR="001C607C" w:rsidRPr="00030442">
        <w:rPr>
          <w:rFonts w:ascii="맑은 고딕" w:eastAsia="맑은 고딕" w:hAnsi="맑은 고딕" w:cs="맑은 고딕" w:hint="eastAsia"/>
          <w:color w:val="000000"/>
          <w:sz w:val="18"/>
          <w:szCs w:val="18"/>
        </w:rPr>
        <w:t>6</w:t>
      </w:r>
      <w:r w:rsidR="002D62F3" w:rsidRPr="00030442">
        <w:rPr>
          <w:rFonts w:ascii="맑은 고딕" w:eastAsia="맑은 고딕" w:hAnsi="맑은 고딕" w:cs="맑은 고딕" w:hint="eastAsia"/>
          <w:color w:val="000000"/>
          <w:sz w:val="18"/>
          <w:szCs w:val="18"/>
        </w:rPr>
        <w:t>61</w:t>
      </w:r>
      <w:r w:rsidRPr="00030442">
        <w:rPr>
          <w:rFonts w:ascii="맑은 고딕" w:eastAsia="맑은 고딕" w:hAnsi="맑은 고딕" w:cs="맑은 고딕" w:hint="eastAsia"/>
          <w:color w:val="000000"/>
          <w:sz w:val="18"/>
          <w:szCs w:val="18"/>
        </w:rPr>
        <w:t>호</w:t>
      </w:r>
      <w:r w:rsidRPr="00030442">
        <w:rPr>
          <w:rFonts w:ascii="맑은 고딕" w:eastAsia="맑은 고딕" w:hAnsi="맑은 고딕" w:cs="맑은 고딕"/>
          <w:color w:val="000000"/>
          <w:sz w:val="20"/>
          <w:szCs w:val="20"/>
        </w:rPr>
        <w:t xml:space="preserve"> </w:t>
      </w:r>
    </w:p>
    <w:p w14:paraId="05AE24FE" w14:textId="68FFE53A" w:rsidR="00467830" w:rsidRPr="00030442" w:rsidRDefault="00467830" w:rsidP="00730C14">
      <w:pPr>
        <w:jc w:val="center"/>
        <w:rPr>
          <w:rFonts w:ascii="맑은 고딕" w:eastAsia="맑은 고딕" w:hAnsi="맑은 고딕" w:cs="맑은 고딕"/>
          <w:b/>
          <w:bCs/>
          <w:color w:val="000000"/>
          <w:sz w:val="20"/>
          <w:szCs w:val="20"/>
        </w:rPr>
      </w:pPr>
    </w:p>
    <w:p w14:paraId="3FE55F8D" w14:textId="1F8191B3" w:rsidR="005E357F" w:rsidRPr="00030442" w:rsidRDefault="001331C2" w:rsidP="005E357F">
      <w:pPr>
        <w:jc w:val="center"/>
        <w:rPr>
          <w:rFonts w:ascii="맑은 고딕" w:eastAsia="맑은 고딕" w:hAnsi="맑은 고딕" w:cs="맑은 고딕"/>
          <w:b/>
          <w:bCs/>
          <w:color w:val="000000"/>
          <w:sz w:val="20"/>
          <w:szCs w:val="20"/>
        </w:rPr>
      </w:pPr>
      <w:r w:rsidRPr="00B02ED7">
        <w:rPr>
          <w:rFonts w:ascii="맑은 고딕" w:eastAsia="맑은 고딕" w:hAnsi="맑은 고딕" w:cs="맑은 고딕"/>
          <w:b/>
          <w:bCs/>
          <w:color w:val="000000"/>
          <w:szCs w:val="20"/>
        </w:rPr>
        <w:t>예수님이 실종되지 않은 소그룹이 되려면</w:t>
      </w:r>
    </w:p>
    <w:p w14:paraId="5B905D44" w14:textId="77777777" w:rsidR="00574494" w:rsidRPr="00030442" w:rsidRDefault="00574494" w:rsidP="00B1040D">
      <w:pPr>
        <w:rPr>
          <w:rFonts w:ascii="맑은 고딕" w:eastAsia="맑은 고딕" w:hAnsi="맑은 고딕" w:cs="맑은 고딕"/>
          <w:b/>
          <w:bCs/>
          <w:color w:val="000000"/>
          <w:sz w:val="20"/>
          <w:szCs w:val="20"/>
        </w:rPr>
      </w:pPr>
    </w:p>
    <w:p w14:paraId="2DF8AC82" w14:textId="77777777"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우리는 ‘맞춤형’, 즉 커스터마이징의 시대를 살아가고 있습니다. 나의 필요와 취향에 꼭 맞는 것을 선택하고 만들어 갈 수 있는 커스터마이징은 편리하기도 하고, 때로는 감동을 주기도 합니다. 그러나 이러한 방식에 익숙해지다 보면, 내가 원하지 않는 부분이나 소화하기 어려운 부분을 축소하거나 제외하려는 경향도 생깁니다.</w:t>
      </w:r>
    </w:p>
    <w:p w14:paraId="37FEC022" w14:textId="24763949"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 xml:space="preserve">그런데 이러한 </w:t>
      </w:r>
      <w:r w:rsidRPr="00030442">
        <w:rPr>
          <w:rFonts w:ascii="맑은 고딕" w:eastAsia="맑은 고딕" w:hAnsi="맑은 고딕" w:cs="맑은 고딕" w:hint="eastAsia"/>
          <w:color w:val="000000"/>
          <w:sz w:val="20"/>
          <w:szCs w:val="20"/>
        </w:rPr>
        <w:t>방식</w:t>
      </w:r>
      <w:r w:rsidRPr="00030442">
        <w:rPr>
          <w:rFonts w:ascii="맑은 고딕" w:eastAsia="맑은 고딕" w:hAnsi="맑은 고딕" w:cs="맑은 고딕"/>
          <w:color w:val="000000"/>
          <w:sz w:val="20"/>
          <w:szCs w:val="20"/>
        </w:rPr>
        <w:t>이 우리의 신앙과 소그룹 안으로도 넘어오곤 합니다. 내가 믿는 예수님, 우리가 소그룹에서 함께 나누는 예수님은 과연 왜곡되지 않은 예수님일까요? 혹시 받아들이기 좋은 모습만 남겨 놓은 ‘맞춤형 예수님’을 믿고 있지는 않을까요?</w:t>
      </w:r>
    </w:p>
    <w:p w14:paraId="29AA1811" w14:textId="77777777" w:rsidR="00625B0E" w:rsidRPr="00030442" w:rsidRDefault="00625B0E" w:rsidP="005B1B80">
      <w:pPr>
        <w:rPr>
          <w:rFonts w:ascii="맑은 고딕" w:eastAsia="맑은 고딕" w:hAnsi="맑은 고딕" w:cs="맑은 고딕"/>
          <w:color w:val="000000"/>
          <w:sz w:val="20"/>
          <w:szCs w:val="20"/>
        </w:rPr>
      </w:pPr>
    </w:p>
    <w:p w14:paraId="63C5C4EE" w14:textId="77777777" w:rsidR="005B1B80" w:rsidRPr="00030442" w:rsidRDefault="005B1B80" w:rsidP="005B1B80">
      <w:pPr>
        <w:rPr>
          <w:rFonts w:ascii="맑은 고딕" w:eastAsia="맑은 고딕" w:hAnsi="맑은 고딕" w:cs="맑은 고딕"/>
          <w:b/>
          <w:bCs/>
          <w:color w:val="000000"/>
          <w:sz w:val="20"/>
          <w:szCs w:val="20"/>
        </w:rPr>
      </w:pPr>
      <w:r w:rsidRPr="00030442">
        <w:rPr>
          <w:rFonts w:ascii="맑은 고딕" w:eastAsia="맑은 고딕" w:hAnsi="맑은 고딕" w:cs="맑은 고딕"/>
          <w:b/>
          <w:bCs/>
          <w:color w:val="000000"/>
          <w:sz w:val="20"/>
          <w:szCs w:val="20"/>
        </w:rPr>
        <w:t>DIY 예수님을 만들지 말라</w:t>
      </w:r>
    </w:p>
    <w:p w14:paraId="461CB32F" w14:textId="0BF7EECF" w:rsidR="005B1B80" w:rsidRPr="00030442" w:rsidRDefault="00C36E63"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우리는 예수님의 어떤 모습은 강조하면서도 나를 불편하게 만드는 모습은 축소하며, 어느새 내가 원하는 모습으로 직접 만들고 조립한 ‘DIY(Do It Yourself) 예수님’을 따를 수 있습니다.</w:t>
      </w:r>
      <w:r w:rsidRPr="00030442">
        <w:rPr>
          <w:rFonts w:ascii="맑은 고딕" w:eastAsia="맑은 고딕" w:hAnsi="맑은 고딕" w:cs="맑은 고딕" w:hint="eastAsia"/>
          <w:color w:val="000000"/>
          <w:sz w:val="20"/>
          <w:szCs w:val="20"/>
        </w:rPr>
        <w:t xml:space="preserve"> </w:t>
      </w:r>
      <w:r w:rsidR="00943EDE" w:rsidRPr="00030442">
        <w:rPr>
          <w:rFonts w:ascii="맑은 고딕" w:eastAsia="맑은 고딕" w:hAnsi="맑은 고딕" w:cs="맑은 고딕" w:hint="eastAsia"/>
          <w:color w:val="000000"/>
          <w:sz w:val="20"/>
          <w:szCs w:val="20"/>
        </w:rPr>
        <w:t xml:space="preserve">그렇기 때문에 </w:t>
      </w:r>
      <w:r w:rsidR="005B1B80" w:rsidRPr="00030442">
        <w:rPr>
          <w:rFonts w:ascii="맑은 고딕" w:eastAsia="맑은 고딕" w:hAnsi="맑은 고딕" w:cs="맑은 고딕"/>
          <w:color w:val="000000"/>
          <w:sz w:val="20"/>
          <w:szCs w:val="20"/>
        </w:rPr>
        <w:t>우리 소그룹에서 나누는 예수님은 왜곡되지 않</w:t>
      </w:r>
      <w:r w:rsidR="00943EDE" w:rsidRPr="00030442">
        <w:rPr>
          <w:rFonts w:ascii="맑은 고딕" w:eastAsia="맑은 고딕" w:hAnsi="맑은 고딕" w:cs="맑은 고딕" w:hint="eastAsia"/>
          <w:color w:val="000000"/>
          <w:sz w:val="20"/>
          <w:szCs w:val="20"/>
        </w:rPr>
        <w:t>았는지 생각해 보아야</w:t>
      </w:r>
      <w:r w:rsidR="00750D44" w:rsidRPr="00030442">
        <w:rPr>
          <w:rFonts w:ascii="맑은 고딕" w:eastAsia="맑은 고딕" w:hAnsi="맑은 고딕" w:cs="맑은 고딕" w:hint="eastAsia"/>
          <w:color w:val="000000"/>
          <w:sz w:val="20"/>
          <w:szCs w:val="20"/>
        </w:rPr>
        <w:t xml:space="preserve"> </w:t>
      </w:r>
      <w:r w:rsidR="00943EDE" w:rsidRPr="00030442">
        <w:rPr>
          <w:rFonts w:ascii="맑은 고딕" w:eastAsia="맑은 고딕" w:hAnsi="맑은 고딕" w:cs="맑은 고딕" w:hint="eastAsia"/>
          <w:color w:val="000000"/>
          <w:sz w:val="20"/>
          <w:szCs w:val="20"/>
        </w:rPr>
        <w:t>합니다. 혹시 우리가 나누는 예수님은</w:t>
      </w:r>
      <w:r w:rsidR="005B1B80" w:rsidRPr="00030442">
        <w:rPr>
          <w:rFonts w:ascii="맑은 고딕" w:eastAsia="맑은 고딕" w:hAnsi="맑은 고딕" w:cs="맑은 고딕"/>
          <w:color w:val="000000"/>
          <w:sz w:val="20"/>
          <w:szCs w:val="20"/>
        </w:rPr>
        <w:t xml:space="preserve"> 지혜를 베풀 뿐 헌신된 공동체를 요구하지 않으시거나, 묵상을 권하기만 할 뿐 영적 권위에 순종을 요구하지 않으시는 분은 아닙니까?</w:t>
      </w:r>
    </w:p>
    <w:p w14:paraId="5612ECE3" w14:textId="77777777"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 xml:space="preserve">때로는 복을 베풀어 주시고 안전과 안락만을 주시는 ‘중산층 예수님’을 만들며, 하나님 나라를 위한 헌신을 단순히 불우이웃을 돕는 것으로 좁혀 버릴 수 있습니다. 그 외에도 치유만 하시는 예수님, 성공만을 좋아하시는 예수님을 따르고 있지는 </w:t>
      </w:r>
      <w:proofErr w:type="spellStart"/>
      <w:r w:rsidRPr="00030442">
        <w:rPr>
          <w:rFonts w:ascii="맑은 고딕" w:eastAsia="맑은 고딕" w:hAnsi="맑은 고딕" w:cs="맑은 고딕"/>
          <w:color w:val="000000"/>
          <w:sz w:val="20"/>
          <w:szCs w:val="20"/>
        </w:rPr>
        <w:t>않은지</w:t>
      </w:r>
      <w:proofErr w:type="spellEnd"/>
      <w:r w:rsidRPr="00030442">
        <w:rPr>
          <w:rFonts w:ascii="맑은 고딕" w:eastAsia="맑은 고딕" w:hAnsi="맑은 고딕" w:cs="맑은 고딕"/>
          <w:color w:val="000000"/>
          <w:sz w:val="20"/>
          <w:szCs w:val="20"/>
        </w:rPr>
        <w:t xml:space="preserve"> 돌이켜 보아야 합니다.</w:t>
      </w:r>
    </w:p>
    <w:p w14:paraId="2F16A000" w14:textId="42AD5D0E"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내 입맛에, 우리 소그룹에 맞는 예수님을 빌드해 갈 때 오히려 우리 소그룹에서 진짜 예수님은 실종될 수 있습니다. 예수님은 맞춤형 창작물이 아니십니다. 그분을 우리에게 맞추는 것이 아니라, 우리를 그분에게 맞추어 겸손히 주님의 길을 따라가야 합니다.</w:t>
      </w:r>
    </w:p>
    <w:p w14:paraId="60267DBA" w14:textId="77777777" w:rsidR="0076771E" w:rsidRPr="00030442" w:rsidRDefault="0076771E" w:rsidP="005B1B80">
      <w:pPr>
        <w:rPr>
          <w:rFonts w:ascii="맑은 고딕" w:eastAsia="맑은 고딕" w:hAnsi="맑은 고딕" w:cs="맑은 고딕"/>
          <w:color w:val="000000"/>
          <w:sz w:val="20"/>
          <w:szCs w:val="20"/>
        </w:rPr>
      </w:pPr>
    </w:p>
    <w:p w14:paraId="1204EA2F" w14:textId="77777777" w:rsidR="005B1B80" w:rsidRPr="00030442" w:rsidRDefault="005B1B80" w:rsidP="005B1B80">
      <w:pPr>
        <w:rPr>
          <w:rFonts w:ascii="맑은 고딕" w:eastAsia="맑은 고딕" w:hAnsi="맑은 고딕" w:cs="맑은 고딕"/>
          <w:b/>
          <w:bCs/>
          <w:color w:val="000000"/>
          <w:sz w:val="20"/>
          <w:szCs w:val="20"/>
        </w:rPr>
      </w:pPr>
      <w:r w:rsidRPr="00030442">
        <w:rPr>
          <w:rFonts w:ascii="맑은 고딕" w:eastAsia="맑은 고딕" w:hAnsi="맑은 고딕" w:cs="맑은 고딕"/>
          <w:b/>
          <w:bCs/>
          <w:color w:val="000000"/>
          <w:sz w:val="20"/>
          <w:szCs w:val="20"/>
        </w:rPr>
        <w:t>예수님을 다시 발견하라</w:t>
      </w:r>
    </w:p>
    <w:p w14:paraId="6198B9CE" w14:textId="77777777"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 xml:space="preserve">그러기 위해서는 예수님이 어떤 </w:t>
      </w:r>
      <w:proofErr w:type="spellStart"/>
      <w:r w:rsidRPr="00030442">
        <w:rPr>
          <w:rFonts w:ascii="맑은 고딕" w:eastAsia="맑은 고딕" w:hAnsi="맑은 고딕" w:cs="맑은 고딕"/>
          <w:color w:val="000000"/>
          <w:sz w:val="20"/>
          <w:szCs w:val="20"/>
        </w:rPr>
        <w:t>분이신지를</w:t>
      </w:r>
      <w:proofErr w:type="spellEnd"/>
      <w:r w:rsidRPr="00030442">
        <w:rPr>
          <w:rFonts w:ascii="맑은 고딕" w:eastAsia="맑은 고딕" w:hAnsi="맑은 고딕" w:cs="맑은 고딕"/>
          <w:color w:val="000000"/>
          <w:sz w:val="20"/>
          <w:szCs w:val="20"/>
        </w:rPr>
        <w:t xml:space="preserve"> 다시 발견해야 합니다. 예수님은 하나님의 아들이시며 우리를 위해 십자가를 지신 분이십니다. 소그룹에서 예수님의 고난과 부활하신 예수님의 영광을 늘 기억해야 합니다.</w:t>
      </w:r>
    </w:p>
    <w:p w14:paraId="3B1CFE89" w14:textId="77777777"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 xml:space="preserve">또한 예수님은 어떤 위대한 인물보다 크신 왕 중의 </w:t>
      </w:r>
      <w:proofErr w:type="spellStart"/>
      <w:r w:rsidRPr="00030442">
        <w:rPr>
          <w:rFonts w:ascii="맑은 고딕" w:eastAsia="맑은 고딕" w:hAnsi="맑은 고딕" w:cs="맑은 고딕"/>
          <w:color w:val="000000"/>
          <w:sz w:val="20"/>
          <w:szCs w:val="20"/>
        </w:rPr>
        <w:t>왕이시요</w:t>
      </w:r>
      <w:proofErr w:type="spellEnd"/>
      <w:r w:rsidRPr="00030442">
        <w:rPr>
          <w:rFonts w:ascii="맑은 고딕" w:eastAsia="맑은 고딕" w:hAnsi="맑은 고딕" w:cs="맑은 고딕"/>
          <w:color w:val="000000"/>
          <w:sz w:val="20"/>
          <w:szCs w:val="20"/>
        </w:rPr>
        <w:t xml:space="preserve">, 누구든지 그분의 식탁으로 초대하시는 </w:t>
      </w:r>
      <w:proofErr w:type="spellStart"/>
      <w:r w:rsidRPr="00030442">
        <w:rPr>
          <w:rFonts w:ascii="맑은 고딕" w:eastAsia="맑은 고딕" w:hAnsi="맑은 고딕" w:cs="맑은 고딕"/>
          <w:color w:val="000000"/>
          <w:sz w:val="20"/>
          <w:szCs w:val="20"/>
        </w:rPr>
        <w:t>이시요</w:t>
      </w:r>
      <w:proofErr w:type="spellEnd"/>
      <w:r w:rsidRPr="00030442">
        <w:rPr>
          <w:rFonts w:ascii="맑은 고딕" w:eastAsia="맑은 고딕" w:hAnsi="맑은 고딕" w:cs="맑은 고딕"/>
          <w:color w:val="000000"/>
          <w:sz w:val="20"/>
          <w:szCs w:val="20"/>
        </w:rPr>
        <w:t>, 다시 오셔서 세상을 심판하실 하나님이심을 기억해야 합니다. 어느 한 모습만을 선택하여 그것이 예수님의 전부인 것처럼 여길 수 없습니다.</w:t>
      </w:r>
    </w:p>
    <w:p w14:paraId="625D9A6B" w14:textId="77777777"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 xml:space="preserve">예수님은 우리의 기대를 초월하십니다. 모든 삶의 반경을 넓히시고 뛰어넘으십니다. 그렇기에 소그룹은 내가 알고 있는 </w:t>
      </w:r>
      <w:proofErr w:type="spellStart"/>
      <w:r w:rsidRPr="00030442">
        <w:rPr>
          <w:rFonts w:ascii="맑은 고딕" w:eastAsia="맑은 고딕" w:hAnsi="맑은 고딕" w:cs="맑은 고딕"/>
          <w:color w:val="000000"/>
          <w:sz w:val="20"/>
          <w:szCs w:val="20"/>
        </w:rPr>
        <w:t>예수님에</w:t>
      </w:r>
      <w:proofErr w:type="spellEnd"/>
      <w:r w:rsidRPr="00030442">
        <w:rPr>
          <w:rFonts w:ascii="맑은 고딕" w:eastAsia="맑은 고딕" w:hAnsi="맑은 고딕" w:cs="맑은 고딕"/>
          <w:color w:val="000000"/>
          <w:sz w:val="20"/>
          <w:szCs w:val="20"/>
        </w:rPr>
        <w:t xml:space="preserve"> 머무는 곳이 아니라, 성경이 </w:t>
      </w:r>
      <w:proofErr w:type="gramStart"/>
      <w:r w:rsidRPr="00030442">
        <w:rPr>
          <w:rFonts w:ascii="맑은 고딕" w:eastAsia="맑은 고딕" w:hAnsi="맑은 고딕" w:cs="맑은 고딕"/>
          <w:color w:val="000000"/>
          <w:sz w:val="20"/>
          <w:szCs w:val="20"/>
        </w:rPr>
        <w:t>보여 주는</w:t>
      </w:r>
      <w:proofErr w:type="gramEnd"/>
      <w:r w:rsidRPr="00030442">
        <w:rPr>
          <w:rFonts w:ascii="맑은 고딕" w:eastAsia="맑은 고딕" w:hAnsi="맑은 고딕" w:cs="맑은 고딕"/>
          <w:color w:val="000000"/>
          <w:sz w:val="20"/>
          <w:szCs w:val="20"/>
        </w:rPr>
        <w:t xml:space="preserve"> 예수님을 계속해서 새롭게 발견하는 곳이어야 합니다.</w:t>
      </w:r>
    </w:p>
    <w:p w14:paraId="47F1BF67" w14:textId="77777777" w:rsidR="00DE3232" w:rsidRPr="00030442" w:rsidRDefault="00DE3232" w:rsidP="005B1B80">
      <w:pPr>
        <w:rPr>
          <w:rFonts w:ascii="맑은 고딕" w:eastAsia="맑은 고딕" w:hAnsi="맑은 고딕" w:cs="맑은 고딕"/>
          <w:color w:val="000000"/>
          <w:sz w:val="20"/>
          <w:szCs w:val="20"/>
        </w:rPr>
      </w:pPr>
    </w:p>
    <w:p w14:paraId="3BF9F41B" w14:textId="77777777" w:rsidR="005B1B80" w:rsidRPr="00030442" w:rsidRDefault="005B1B80" w:rsidP="005B1B80">
      <w:pPr>
        <w:rPr>
          <w:rFonts w:ascii="맑은 고딕" w:eastAsia="맑은 고딕" w:hAnsi="맑은 고딕" w:cs="맑은 고딕"/>
          <w:b/>
          <w:bCs/>
          <w:color w:val="000000"/>
          <w:sz w:val="20"/>
          <w:szCs w:val="20"/>
        </w:rPr>
      </w:pPr>
      <w:r w:rsidRPr="00030442">
        <w:rPr>
          <w:rFonts w:ascii="맑은 고딕" w:eastAsia="맑은 고딕" w:hAnsi="맑은 고딕" w:cs="맑은 고딕"/>
          <w:b/>
          <w:bCs/>
          <w:color w:val="000000"/>
          <w:sz w:val="20"/>
          <w:szCs w:val="20"/>
        </w:rPr>
        <w:lastRenderedPageBreak/>
        <w:t>메시아를 공부하는 것을 넘어 그분을 따르라</w:t>
      </w:r>
    </w:p>
    <w:p w14:paraId="7F168599" w14:textId="72C56E6D" w:rsidR="005B1B80" w:rsidRPr="00030442" w:rsidRDefault="007A3011"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hint="eastAsia"/>
          <w:color w:val="000000"/>
          <w:sz w:val="20"/>
          <w:szCs w:val="20"/>
        </w:rPr>
        <w:t>예수님을 다시 발견했다면, 이젠 예수님을 따라 살아가야</w:t>
      </w:r>
      <w:r w:rsidR="00750D44" w:rsidRPr="00030442">
        <w:rPr>
          <w:rFonts w:ascii="맑은 고딕" w:eastAsia="맑은 고딕" w:hAnsi="맑은 고딕" w:cs="맑은 고딕" w:hint="eastAsia"/>
          <w:color w:val="000000"/>
          <w:sz w:val="20"/>
          <w:szCs w:val="20"/>
        </w:rPr>
        <w:t xml:space="preserve"> </w:t>
      </w:r>
      <w:r w:rsidRPr="00030442">
        <w:rPr>
          <w:rFonts w:ascii="맑은 고딕" w:eastAsia="맑은 고딕" w:hAnsi="맑은 고딕" w:cs="맑은 고딕" w:hint="eastAsia"/>
          <w:color w:val="000000"/>
          <w:sz w:val="20"/>
          <w:szCs w:val="20"/>
        </w:rPr>
        <w:t xml:space="preserve">합니다. </w:t>
      </w:r>
      <w:r w:rsidR="005B1B80" w:rsidRPr="00030442">
        <w:rPr>
          <w:rFonts w:ascii="맑은 고딕" w:eastAsia="맑은 고딕" w:hAnsi="맑은 고딕" w:cs="맑은 고딕"/>
          <w:color w:val="000000"/>
          <w:sz w:val="20"/>
          <w:szCs w:val="20"/>
        </w:rPr>
        <w:t>메시아를 공부하는 것과 그분을 따르는 것의 차이를 기억해야 합니다. 예수님의 삶에 대해서 아는 것과, 예수님의 삶을 살아 내는 것은 다릅니다.</w:t>
      </w:r>
    </w:p>
    <w:p w14:paraId="1E103DF6" w14:textId="77777777"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 xml:space="preserve">예수님께서 나병환자에게 다가가셨던 것처럼, 우리도 </w:t>
      </w:r>
      <w:proofErr w:type="spellStart"/>
      <w:r w:rsidRPr="00030442">
        <w:rPr>
          <w:rFonts w:ascii="맑은 고딕" w:eastAsia="맑은 고딕" w:hAnsi="맑은 고딕" w:cs="맑은 고딕"/>
          <w:color w:val="000000"/>
          <w:sz w:val="20"/>
          <w:szCs w:val="20"/>
        </w:rPr>
        <w:t>불가촉천민으로</w:t>
      </w:r>
      <w:proofErr w:type="spellEnd"/>
      <w:r w:rsidRPr="00030442">
        <w:rPr>
          <w:rFonts w:ascii="맑은 고딕" w:eastAsia="맑은 고딕" w:hAnsi="맑은 고딕" w:cs="맑은 고딕"/>
          <w:color w:val="000000"/>
          <w:sz w:val="20"/>
          <w:szCs w:val="20"/>
        </w:rPr>
        <w:t xml:space="preserve"> 여겨지는 이들, 내가 그렇게 여기고 있는 이들에게 다가가야 합니다. 예수님께서 사마리아 여인에게 다가가셨던 것처럼, 우리도 본능적으로 얕잡아 보는 집단에 속한 이들, 내가 선을 그어 놓은 이들에게 다가가야 합니다.</w:t>
      </w:r>
    </w:p>
    <w:p w14:paraId="7025D81D" w14:textId="77777777"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 xml:space="preserve">또한 예수님께서 부자 청년에게 말씀하신 것처럼, 우리도 예수님을 </w:t>
      </w:r>
      <w:proofErr w:type="spellStart"/>
      <w:r w:rsidRPr="00030442">
        <w:rPr>
          <w:rFonts w:ascii="맑은 고딕" w:eastAsia="맑은 고딕" w:hAnsi="맑은 고딕" w:cs="맑은 고딕"/>
          <w:color w:val="000000"/>
          <w:sz w:val="20"/>
          <w:szCs w:val="20"/>
        </w:rPr>
        <w:t>따르기</w:t>
      </w:r>
      <w:proofErr w:type="spellEnd"/>
      <w:r w:rsidRPr="00030442">
        <w:rPr>
          <w:rFonts w:ascii="맑은 고딕" w:eastAsia="맑은 고딕" w:hAnsi="맑은 고딕" w:cs="맑은 고딕"/>
          <w:color w:val="000000"/>
          <w:sz w:val="20"/>
          <w:szCs w:val="20"/>
        </w:rPr>
        <w:t xml:space="preserve"> 위해 ‘</w:t>
      </w:r>
      <w:proofErr w:type="spellStart"/>
      <w:r w:rsidRPr="00030442">
        <w:rPr>
          <w:rFonts w:ascii="맑은 고딕" w:eastAsia="맑은 고딕" w:hAnsi="맑은 고딕" w:cs="맑은 고딕"/>
          <w:color w:val="000000"/>
          <w:sz w:val="20"/>
          <w:szCs w:val="20"/>
        </w:rPr>
        <w:t>이것만큼은</w:t>
      </w:r>
      <w:proofErr w:type="spellEnd"/>
      <w:r w:rsidRPr="00030442">
        <w:rPr>
          <w:rFonts w:ascii="맑은 고딕" w:eastAsia="맑은 고딕" w:hAnsi="맑은 고딕" w:cs="맑은 고딕"/>
          <w:color w:val="000000"/>
          <w:sz w:val="20"/>
          <w:szCs w:val="20"/>
        </w:rPr>
        <w:t xml:space="preserve"> 포기하지 못한다’고 생각하는 것이 무엇인지 돌아보아야 합니다. </w:t>
      </w:r>
      <w:proofErr w:type="spellStart"/>
      <w:r w:rsidRPr="00030442">
        <w:rPr>
          <w:rFonts w:ascii="맑은 고딕" w:eastAsia="맑은 고딕" w:hAnsi="맑은 고딕" w:cs="맑은 고딕"/>
          <w:color w:val="000000"/>
          <w:sz w:val="20"/>
          <w:szCs w:val="20"/>
        </w:rPr>
        <w:t>예수님에</w:t>
      </w:r>
      <w:proofErr w:type="spellEnd"/>
      <w:r w:rsidRPr="00030442">
        <w:rPr>
          <w:rFonts w:ascii="맑은 고딕" w:eastAsia="맑은 고딕" w:hAnsi="맑은 고딕" w:cs="맑은 고딕"/>
          <w:color w:val="000000"/>
          <w:sz w:val="20"/>
          <w:szCs w:val="20"/>
        </w:rPr>
        <w:t xml:space="preserve"> 대해 아는 데서 멈추지 않고, 그분을 따르기 위해 삶의 선택을 바꾸고 포기할 것을 포기하는 소그룹이 되어야 합니다.</w:t>
      </w:r>
    </w:p>
    <w:p w14:paraId="1A17A499" w14:textId="77777777" w:rsidR="00CA6A6D" w:rsidRPr="00030442" w:rsidRDefault="00CA6A6D" w:rsidP="005B1B80">
      <w:pPr>
        <w:rPr>
          <w:rFonts w:ascii="맑은 고딕" w:eastAsia="맑은 고딕" w:hAnsi="맑은 고딕" w:cs="맑은 고딕"/>
          <w:color w:val="000000"/>
          <w:sz w:val="20"/>
          <w:szCs w:val="20"/>
        </w:rPr>
      </w:pPr>
    </w:p>
    <w:p w14:paraId="76E0B0E4" w14:textId="77777777" w:rsidR="005B1B80" w:rsidRPr="00030442" w:rsidRDefault="005B1B80" w:rsidP="005B1B80">
      <w:pPr>
        <w:rPr>
          <w:rFonts w:ascii="맑은 고딕" w:eastAsia="맑은 고딕" w:hAnsi="맑은 고딕" w:cs="맑은 고딕"/>
          <w:b/>
          <w:bCs/>
          <w:color w:val="000000"/>
          <w:sz w:val="20"/>
          <w:szCs w:val="20"/>
        </w:rPr>
      </w:pPr>
      <w:r w:rsidRPr="00030442">
        <w:rPr>
          <w:rFonts w:ascii="맑은 고딕" w:eastAsia="맑은 고딕" w:hAnsi="맑은 고딕" w:cs="맑은 고딕"/>
          <w:b/>
          <w:bCs/>
          <w:color w:val="000000"/>
          <w:sz w:val="20"/>
          <w:szCs w:val="20"/>
        </w:rPr>
        <w:t>함께 배우고 성장하라</w:t>
      </w:r>
    </w:p>
    <w:p w14:paraId="24EF0B4C" w14:textId="7D9ADEF5" w:rsidR="005B1B80" w:rsidRPr="00030442" w:rsidRDefault="00F9792B"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hint="eastAsia"/>
          <w:color w:val="000000"/>
          <w:sz w:val="20"/>
          <w:szCs w:val="20"/>
        </w:rPr>
        <w:t xml:space="preserve">그리고 예수님을 </w:t>
      </w:r>
      <w:proofErr w:type="spellStart"/>
      <w:r w:rsidRPr="00030442">
        <w:rPr>
          <w:rFonts w:ascii="맑은 고딕" w:eastAsia="맑은 고딕" w:hAnsi="맑은 고딕" w:cs="맑은 고딕" w:hint="eastAsia"/>
          <w:color w:val="000000"/>
          <w:sz w:val="20"/>
          <w:szCs w:val="20"/>
        </w:rPr>
        <w:t>따르기로</w:t>
      </w:r>
      <w:proofErr w:type="spellEnd"/>
      <w:r w:rsidRPr="00030442">
        <w:rPr>
          <w:rFonts w:ascii="맑은 고딕" w:eastAsia="맑은 고딕" w:hAnsi="맑은 고딕" w:cs="맑은 고딕" w:hint="eastAsia"/>
          <w:color w:val="000000"/>
          <w:sz w:val="20"/>
          <w:szCs w:val="20"/>
        </w:rPr>
        <w:t xml:space="preserve"> 했다면, </w:t>
      </w:r>
      <w:r w:rsidR="005B1B80" w:rsidRPr="00030442">
        <w:rPr>
          <w:rFonts w:ascii="맑은 고딕" w:eastAsia="맑은 고딕" w:hAnsi="맑은 고딕" w:cs="맑은 고딕"/>
          <w:color w:val="000000"/>
          <w:sz w:val="20"/>
          <w:szCs w:val="20"/>
        </w:rPr>
        <w:t xml:space="preserve">예수님을 진짜 </w:t>
      </w:r>
      <w:r w:rsidRPr="00030442">
        <w:rPr>
          <w:rFonts w:ascii="맑은 고딕" w:eastAsia="맑은 고딕" w:hAnsi="맑은 고딕" w:cs="맑은 고딕" w:hint="eastAsia"/>
          <w:color w:val="000000"/>
          <w:sz w:val="20"/>
          <w:szCs w:val="20"/>
        </w:rPr>
        <w:t>모시기로</w:t>
      </w:r>
      <w:r w:rsidR="00B3146E" w:rsidRPr="00030442">
        <w:rPr>
          <w:rFonts w:ascii="맑은 고딕" w:eastAsia="맑은 고딕" w:hAnsi="맑은 고딕" w:cs="맑은 고딕" w:hint="eastAsia"/>
          <w:color w:val="000000"/>
          <w:sz w:val="20"/>
          <w:szCs w:val="20"/>
        </w:rPr>
        <w:t xml:space="preserve"> </w:t>
      </w:r>
      <w:r w:rsidRPr="00030442">
        <w:rPr>
          <w:rFonts w:ascii="맑은 고딕" w:eastAsia="맑은 고딕" w:hAnsi="맑은 고딕" w:cs="맑은 고딕" w:hint="eastAsia"/>
          <w:color w:val="000000"/>
          <w:sz w:val="20"/>
          <w:szCs w:val="20"/>
        </w:rPr>
        <w:t>했다면,</w:t>
      </w:r>
      <w:r w:rsidR="005B1B80" w:rsidRPr="00030442">
        <w:rPr>
          <w:rFonts w:ascii="맑은 고딕" w:eastAsia="맑은 고딕" w:hAnsi="맑은 고딕" w:cs="맑은 고딕"/>
          <w:color w:val="000000"/>
          <w:sz w:val="20"/>
          <w:szCs w:val="20"/>
        </w:rPr>
        <w:t xml:space="preserve"> 함께 배우고 성장해야 합니다. 예수님께서는 한 명의 수제자가 아닌 제자들을 불러 모으셨고, 제자들에게 “하늘에 계신 우리 아버지여”</w:t>
      </w:r>
      <w:proofErr w:type="spellStart"/>
      <w:r w:rsidR="005B1B80" w:rsidRPr="00030442">
        <w:rPr>
          <w:rFonts w:ascii="맑은 고딕" w:eastAsia="맑은 고딕" w:hAnsi="맑은 고딕" w:cs="맑은 고딕"/>
          <w:color w:val="000000"/>
          <w:sz w:val="20"/>
          <w:szCs w:val="20"/>
        </w:rPr>
        <w:t>라고</w:t>
      </w:r>
      <w:proofErr w:type="spellEnd"/>
      <w:r w:rsidR="005B1B80" w:rsidRPr="00030442">
        <w:rPr>
          <w:rFonts w:ascii="맑은 고딕" w:eastAsia="맑은 고딕" w:hAnsi="맑은 고딕" w:cs="맑은 고딕"/>
          <w:color w:val="000000"/>
          <w:sz w:val="20"/>
          <w:szCs w:val="20"/>
        </w:rPr>
        <w:t xml:space="preserve"> 기도하도록 가르쳐 주셨습니다. 예수님을 따르는 길은 ‘나’만의 여정이 아니라 ‘우리’가 함께 걷는 길입니다.</w:t>
      </w:r>
    </w:p>
    <w:p w14:paraId="01912ED1" w14:textId="77777777"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유대 랍비와 제자의 모델에서도 랍비가 결성한 학습 공동체 안에서 제자들은 함께 배우고 성장해 나갔습니다. 우리 역시 영적 자만에 빠지지 않고, 신학적 맹점이 생기지 않도록 도움을 받기 위해, 그리고 영적 침체를 이겨 내기 위해 공동체가 필요합니다.</w:t>
      </w:r>
    </w:p>
    <w:p w14:paraId="39BDB0FD" w14:textId="77777777" w:rsidR="005B1B80" w:rsidRPr="00030442" w:rsidRDefault="005B1B80" w:rsidP="005B1B80">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그러므로 소그룹은 단순한 친목에 머물러서는 안 됩니다. 교회 안에서 예수님을 중심으로 함께 배우고 성장하며, 함께 그분을 따라가는 공동체를 이루어 가야 합니다.</w:t>
      </w:r>
    </w:p>
    <w:p w14:paraId="15452FC3" w14:textId="39684BD3" w:rsidR="001C0B54" w:rsidRPr="00030442" w:rsidRDefault="005B1B80" w:rsidP="00B3146E">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20"/>
          <w:szCs w:val="20"/>
        </w:rPr>
        <w:t xml:space="preserve">예수님은 맞춤형 창작물이 아니십니다. 우리 소그룹에서 예수님이 실종되지 않기 위해서는 내가 만든 예수님이 아니라 성경이 </w:t>
      </w:r>
      <w:proofErr w:type="gramStart"/>
      <w:r w:rsidRPr="00030442">
        <w:rPr>
          <w:rFonts w:ascii="맑은 고딕" w:eastAsia="맑은 고딕" w:hAnsi="맑은 고딕" w:cs="맑은 고딕"/>
          <w:color w:val="000000"/>
          <w:sz w:val="20"/>
          <w:szCs w:val="20"/>
        </w:rPr>
        <w:t>보여 주는</w:t>
      </w:r>
      <w:proofErr w:type="gramEnd"/>
      <w:r w:rsidRPr="00030442">
        <w:rPr>
          <w:rFonts w:ascii="맑은 고딕" w:eastAsia="맑은 고딕" w:hAnsi="맑은 고딕" w:cs="맑은 고딕"/>
          <w:color w:val="000000"/>
          <w:sz w:val="20"/>
          <w:szCs w:val="20"/>
        </w:rPr>
        <w:t xml:space="preserve"> 예수님을 다시 발견해야 합니다. 그분을 아는 것에서 멈추지 않고 실제로 따르며, 그 길을 공동체와 함께 걸어가야 합니다. 예수님을 우리에게 맞추는 것이 아니라 우리를 예수님께 맞추어 가는 소그룹이 되어야 합니다.</w:t>
      </w:r>
    </w:p>
    <w:p w14:paraId="0A7ACDC8" w14:textId="77777777" w:rsidR="00AD6F1C" w:rsidRPr="00030442" w:rsidRDefault="00AD6F1C" w:rsidP="00AD6F1C">
      <w:pPr>
        <w:rPr>
          <w:rFonts w:ascii="맑은 고딕" w:eastAsia="맑은 고딕" w:hAnsi="맑은 고딕" w:cs="맑은 고딕"/>
          <w:color w:val="000000"/>
          <w:sz w:val="20"/>
          <w:szCs w:val="20"/>
        </w:rPr>
      </w:pPr>
    </w:p>
    <w:p w14:paraId="00FF37B3" w14:textId="77777777" w:rsidR="00C006E9" w:rsidRPr="00030442" w:rsidRDefault="00C006E9" w:rsidP="007B14DF">
      <w:pPr>
        <w:rPr>
          <w:rFonts w:ascii="맑은 고딕" w:eastAsia="맑은 고딕" w:hAnsi="맑은 고딕" w:cs="맑은 고딕"/>
          <w:color w:val="000000"/>
          <w:sz w:val="20"/>
          <w:szCs w:val="20"/>
        </w:rPr>
      </w:pPr>
    </w:p>
    <w:p w14:paraId="5E2E6EDB" w14:textId="751E1775" w:rsidR="00B1040D" w:rsidRPr="00030442" w:rsidRDefault="00B1040D" w:rsidP="00A649CA">
      <w:pPr>
        <w:rPr>
          <w:rFonts w:ascii="맑은 고딕" w:eastAsia="맑은 고딕" w:hAnsi="맑은 고딕" w:cs="맑은 고딕"/>
          <w:color w:val="000000"/>
          <w:sz w:val="20"/>
          <w:szCs w:val="20"/>
        </w:rPr>
      </w:pPr>
      <w:r w:rsidRPr="00030442">
        <w:rPr>
          <w:rFonts w:ascii="맑은 고딕" w:eastAsia="맑은 고딕" w:hAnsi="맑은 고딕" w:cs="맑은 고딕" w:hint="eastAsia"/>
          <w:color w:val="000000"/>
          <w:sz w:val="20"/>
          <w:szCs w:val="20"/>
        </w:rPr>
        <w:t>※</w:t>
      </w:r>
      <w:r w:rsidRPr="00030442">
        <w:rPr>
          <w:rFonts w:ascii="맑은 고딕" w:eastAsia="맑은 고딕" w:hAnsi="맑은 고딕" w:cs="맑은 고딕"/>
          <w:color w:val="000000"/>
          <w:sz w:val="20"/>
          <w:szCs w:val="20"/>
        </w:rPr>
        <w:t xml:space="preserve"> </w:t>
      </w:r>
      <w:r w:rsidRPr="00030442">
        <w:rPr>
          <w:rFonts w:ascii="맑은 고딕" w:eastAsia="맑은 고딕" w:hAnsi="맑은 고딕" w:cs="맑은 고딕" w:hint="eastAsia"/>
          <w:color w:val="000000"/>
          <w:sz w:val="20"/>
          <w:szCs w:val="20"/>
        </w:rPr>
        <w:t>이</w:t>
      </w:r>
      <w:r w:rsidRPr="00030442">
        <w:rPr>
          <w:rFonts w:ascii="맑은 고딕" w:eastAsia="맑은 고딕" w:hAnsi="맑은 고딕" w:cs="맑은 고딕"/>
          <w:color w:val="000000"/>
          <w:sz w:val="20"/>
          <w:szCs w:val="20"/>
        </w:rPr>
        <w:t xml:space="preserve"> </w:t>
      </w:r>
      <w:r w:rsidRPr="00030442">
        <w:rPr>
          <w:rFonts w:ascii="맑은 고딕" w:eastAsia="맑은 고딕" w:hAnsi="맑은 고딕" w:cs="맑은 고딕" w:hint="eastAsia"/>
          <w:color w:val="000000"/>
          <w:sz w:val="20"/>
          <w:szCs w:val="20"/>
        </w:rPr>
        <w:t>글은</w:t>
      </w:r>
      <w:r w:rsidR="00C50316" w:rsidRPr="00030442">
        <w:rPr>
          <w:rFonts w:ascii="맑은 고딕" w:eastAsia="맑은 고딕" w:hAnsi="맑은 고딕" w:cs="맑은 고딕" w:hint="eastAsia"/>
          <w:color w:val="000000"/>
          <w:sz w:val="20"/>
          <w:szCs w:val="20"/>
        </w:rPr>
        <w:t xml:space="preserve"> </w:t>
      </w:r>
      <w:r w:rsidR="0077688F" w:rsidRPr="00030442">
        <w:rPr>
          <w:rFonts w:ascii="맑은 고딕" w:eastAsia="맑은 고딕" w:hAnsi="맑은 고딕" w:cs="맑은 고딕" w:hint="eastAsia"/>
          <w:color w:val="000000"/>
          <w:sz w:val="20"/>
          <w:szCs w:val="20"/>
        </w:rPr>
        <w:t>『</w:t>
      </w:r>
      <w:r w:rsidR="009F3EFB" w:rsidRPr="00030442">
        <w:rPr>
          <w:rFonts w:ascii="맑은 고딕" w:eastAsia="맑은 고딕" w:hAnsi="맑은 고딕" w:cs="맑은 고딕" w:hint="eastAsia"/>
          <w:color w:val="000000"/>
          <w:sz w:val="20"/>
          <w:szCs w:val="20"/>
        </w:rPr>
        <w:t>실종된 메시아</w:t>
      </w:r>
      <w:r w:rsidR="00F47C9F" w:rsidRPr="00030442">
        <w:rPr>
          <w:rFonts w:ascii="맑은 고딕" w:eastAsia="맑은 고딕" w:hAnsi="맑은 고딕" w:cs="맑은 고딕" w:hint="eastAsia"/>
          <w:color w:val="000000"/>
          <w:sz w:val="20"/>
          <w:szCs w:val="20"/>
        </w:rPr>
        <w:t>』</w:t>
      </w:r>
      <w:r w:rsidR="00032B73" w:rsidRPr="00030442">
        <w:rPr>
          <w:rFonts w:ascii="맑은 고딕" w:eastAsia="맑은 고딕" w:hAnsi="맑은 고딕" w:cs="맑은 고딕" w:hint="eastAsia"/>
          <w:color w:val="000000"/>
          <w:sz w:val="20"/>
          <w:szCs w:val="20"/>
        </w:rPr>
        <w:t>(</w:t>
      </w:r>
      <w:r w:rsidR="009F3EFB" w:rsidRPr="00030442">
        <w:rPr>
          <w:rFonts w:ascii="맑은 고딕" w:eastAsia="맑은 고딕" w:hAnsi="맑은 고딕" w:cs="맑은 고딕" w:hint="eastAsia"/>
          <w:color w:val="000000"/>
          <w:sz w:val="20"/>
          <w:szCs w:val="20"/>
        </w:rPr>
        <w:t xml:space="preserve">카일 </w:t>
      </w:r>
      <w:proofErr w:type="spellStart"/>
      <w:r w:rsidR="009F3EFB" w:rsidRPr="00030442">
        <w:rPr>
          <w:rFonts w:ascii="맑은 고딕" w:eastAsia="맑은 고딕" w:hAnsi="맑은 고딕" w:cs="맑은 고딕" w:hint="eastAsia"/>
          <w:color w:val="000000"/>
          <w:sz w:val="20"/>
          <w:szCs w:val="20"/>
        </w:rPr>
        <w:t>아이들먼</w:t>
      </w:r>
      <w:proofErr w:type="spellEnd"/>
      <w:r w:rsidR="009F3EFB" w:rsidRPr="00030442">
        <w:rPr>
          <w:rFonts w:ascii="맑은 고딕" w:eastAsia="맑은 고딕" w:hAnsi="맑은 고딕" w:cs="맑은 고딕" w:hint="eastAsia"/>
          <w:color w:val="000000"/>
          <w:sz w:val="20"/>
          <w:szCs w:val="20"/>
        </w:rPr>
        <w:t>, 마크 무어</w:t>
      </w:r>
      <w:r w:rsidR="00891675" w:rsidRPr="00030442">
        <w:rPr>
          <w:rFonts w:ascii="맑은 고딕" w:eastAsia="맑은 고딕" w:hAnsi="맑은 고딕" w:cs="맑은 고딕" w:hint="eastAsia"/>
          <w:color w:val="000000"/>
          <w:sz w:val="20"/>
          <w:szCs w:val="20"/>
        </w:rPr>
        <w:t>,</w:t>
      </w:r>
      <w:r w:rsidR="004A7D62" w:rsidRPr="00030442">
        <w:rPr>
          <w:rFonts w:ascii="맑은 고딕" w:eastAsia="맑은 고딕" w:hAnsi="맑은 고딕" w:cs="맑은 고딕" w:hint="eastAsia"/>
          <w:color w:val="000000"/>
          <w:sz w:val="20"/>
          <w:szCs w:val="20"/>
        </w:rPr>
        <w:t xml:space="preserve"> </w:t>
      </w:r>
      <w:proofErr w:type="spellStart"/>
      <w:r w:rsidR="00C50316" w:rsidRPr="00030442">
        <w:rPr>
          <w:rFonts w:ascii="맑은 고딕" w:eastAsia="맑은 고딕" w:hAnsi="맑은 고딕" w:cs="맑은 고딕" w:hint="eastAsia"/>
          <w:color w:val="000000"/>
          <w:sz w:val="20"/>
          <w:szCs w:val="20"/>
        </w:rPr>
        <w:t>두란노</w:t>
      </w:r>
      <w:proofErr w:type="spellEnd"/>
      <w:r w:rsidR="00C50316" w:rsidRPr="00030442">
        <w:rPr>
          <w:rFonts w:ascii="맑은 고딕" w:eastAsia="맑은 고딕" w:hAnsi="맑은 고딕" w:cs="맑은 고딕" w:hint="eastAsia"/>
          <w:color w:val="000000"/>
          <w:sz w:val="20"/>
          <w:szCs w:val="20"/>
        </w:rPr>
        <w:t>)</w:t>
      </w:r>
      <w:r w:rsidRPr="00030442">
        <w:rPr>
          <w:rFonts w:ascii="맑은 고딕" w:eastAsia="맑은 고딕" w:hAnsi="맑은 고딕" w:cs="맑은 고딕" w:hint="eastAsia"/>
          <w:color w:val="000000"/>
          <w:sz w:val="20"/>
          <w:szCs w:val="20"/>
        </w:rPr>
        <w:t>의</w:t>
      </w:r>
      <w:r w:rsidRPr="00030442">
        <w:rPr>
          <w:rFonts w:ascii="맑은 고딕" w:eastAsia="맑은 고딕" w:hAnsi="맑은 고딕" w:cs="맑은 고딕"/>
          <w:color w:val="000000"/>
          <w:sz w:val="20"/>
          <w:szCs w:val="20"/>
        </w:rPr>
        <w:t xml:space="preserve"> </w:t>
      </w:r>
      <w:r w:rsidRPr="00030442">
        <w:rPr>
          <w:rFonts w:ascii="맑은 고딕" w:eastAsia="맑은 고딕" w:hAnsi="맑은 고딕" w:cs="맑은 고딕" w:hint="eastAsia"/>
          <w:color w:val="000000"/>
          <w:sz w:val="20"/>
          <w:szCs w:val="20"/>
        </w:rPr>
        <w:t>내용을</w:t>
      </w:r>
      <w:r w:rsidRPr="00030442">
        <w:rPr>
          <w:rFonts w:ascii="맑은 고딕" w:eastAsia="맑은 고딕" w:hAnsi="맑은 고딕" w:cs="맑은 고딕"/>
          <w:color w:val="000000"/>
          <w:sz w:val="20"/>
          <w:szCs w:val="20"/>
        </w:rPr>
        <w:t xml:space="preserve"> </w:t>
      </w:r>
      <w:r w:rsidRPr="00030442">
        <w:rPr>
          <w:rFonts w:ascii="맑은 고딕" w:eastAsia="맑은 고딕" w:hAnsi="맑은 고딕" w:cs="맑은 고딕" w:hint="eastAsia"/>
          <w:color w:val="000000"/>
          <w:sz w:val="20"/>
          <w:szCs w:val="20"/>
        </w:rPr>
        <w:t>일부</w:t>
      </w:r>
      <w:r w:rsidRPr="00030442">
        <w:rPr>
          <w:rFonts w:ascii="맑은 고딕" w:eastAsia="맑은 고딕" w:hAnsi="맑은 고딕" w:cs="맑은 고딕"/>
          <w:color w:val="000000"/>
          <w:sz w:val="20"/>
          <w:szCs w:val="20"/>
        </w:rPr>
        <w:t xml:space="preserve"> </w:t>
      </w:r>
      <w:r w:rsidRPr="00030442">
        <w:rPr>
          <w:rFonts w:ascii="맑은 고딕" w:eastAsia="맑은 고딕" w:hAnsi="맑은 고딕" w:cs="맑은 고딕" w:hint="eastAsia"/>
          <w:color w:val="000000"/>
          <w:sz w:val="20"/>
          <w:szCs w:val="20"/>
        </w:rPr>
        <w:t>발췌</w:t>
      </w:r>
      <w:r w:rsidRPr="00030442">
        <w:rPr>
          <w:rFonts w:ascii="맑은 고딕" w:eastAsia="맑은 고딕" w:hAnsi="맑은 고딕" w:cs="맑은 고딕"/>
          <w:color w:val="000000"/>
          <w:sz w:val="20"/>
          <w:szCs w:val="20"/>
        </w:rPr>
        <w:t xml:space="preserve"> </w:t>
      </w:r>
      <w:r w:rsidRPr="00030442">
        <w:rPr>
          <w:rFonts w:ascii="맑은 고딕" w:eastAsia="맑은 고딕" w:hAnsi="맑은 고딕" w:cs="맑은 고딕" w:hint="eastAsia"/>
          <w:color w:val="000000"/>
          <w:sz w:val="20"/>
          <w:szCs w:val="20"/>
        </w:rPr>
        <w:t>및</w:t>
      </w:r>
      <w:r w:rsidRPr="00030442">
        <w:rPr>
          <w:rFonts w:ascii="맑은 고딕" w:eastAsia="맑은 고딕" w:hAnsi="맑은 고딕" w:cs="맑은 고딕"/>
          <w:color w:val="000000"/>
          <w:sz w:val="20"/>
          <w:szCs w:val="20"/>
        </w:rPr>
        <w:t xml:space="preserve"> </w:t>
      </w:r>
      <w:r w:rsidRPr="00030442">
        <w:rPr>
          <w:rFonts w:ascii="맑은 고딕" w:eastAsia="맑은 고딕" w:hAnsi="맑은 고딕" w:cs="맑은 고딕" w:hint="eastAsia"/>
          <w:color w:val="000000"/>
          <w:sz w:val="20"/>
          <w:szCs w:val="20"/>
        </w:rPr>
        <w:t>참고하여</w:t>
      </w:r>
      <w:r w:rsidRPr="00030442">
        <w:rPr>
          <w:rFonts w:ascii="맑은 고딕" w:eastAsia="맑은 고딕" w:hAnsi="맑은 고딕" w:cs="맑은 고딕"/>
          <w:color w:val="000000"/>
          <w:sz w:val="20"/>
          <w:szCs w:val="20"/>
        </w:rPr>
        <w:t xml:space="preserve"> </w:t>
      </w:r>
      <w:r w:rsidRPr="00030442">
        <w:rPr>
          <w:rFonts w:ascii="맑은 고딕" w:eastAsia="맑은 고딕" w:hAnsi="맑은 고딕" w:cs="맑은 고딕" w:hint="eastAsia"/>
          <w:color w:val="000000"/>
          <w:sz w:val="20"/>
          <w:szCs w:val="20"/>
        </w:rPr>
        <w:t>작성되었습니다</w:t>
      </w:r>
      <w:r w:rsidRPr="00030442">
        <w:rPr>
          <w:rFonts w:ascii="맑은 고딕" w:eastAsia="맑은 고딕" w:hAnsi="맑은 고딕" w:cs="맑은 고딕"/>
          <w:color w:val="000000"/>
          <w:sz w:val="20"/>
          <w:szCs w:val="20"/>
        </w:rPr>
        <w:t>.</w:t>
      </w:r>
    </w:p>
    <w:p w14:paraId="0D9960DE" w14:textId="77777777" w:rsidR="00DB167A" w:rsidRPr="00030442" w:rsidRDefault="00DB167A" w:rsidP="00B1040D">
      <w:pPr>
        <w:rPr>
          <w:rFonts w:ascii="맑은 고딕" w:eastAsia="맑은 고딕" w:hAnsi="맑은 고딕" w:cs="맑은 고딕"/>
          <w:color w:val="000000"/>
          <w:sz w:val="20"/>
          <w:szCs w:val="20"/>
        </w:rPr>
      </w:pPr>
    </w:p>
    <w:p w14:paraId="0FCDA010" w14:textId="77777777" w:rsidR="00B1040D" w:rsidRPr="00030442" w:rsidRDefault="00B1040D" w:rsidP="00B1040D">
      <w:pPr>
        <w:rPr>
          <w:rFonts w:ascii="맑은 고딕" w:eastAsia="맑은 고딕" w:hAnsi="맑은 고딕" w:cs="맑은 고딕"/>
          <w:color w:val="000000"/>
          <w:sz w:val="18"/>
          <w:szCs w:val="20"/>
        </w:rPr>
      </w:pPr>
      <w:r w:rsidRPr="00030442">
        <w:rPr>
          <w:rFonts w:ascii="맑은 고딕" w:eastAsia="맑은 고딕" w:hAnsi="맑은 고딕" w:cs="맑은 고딕" w:hint="eastAsia"/>
          <w:color w:val="000000"/>
          <w:sz w:val="18"/>
          <w:szCs w:val="20"/>
        </w:rPr>
        <w:t>평신도를</w:t>
      </w:r>
      <w:r w:rsidRPr="00030442">
        <w:rPr>
          <w:rFonts w:ascii="맑은 고딕" w:eastAsia="맑은 고딕" w:hAnsi="맑은 고딕" w:cs="맑은 고딕"/>
          <w:color w:val="000000"/>
          <w:sz w:val="18"/>
          <w:szCs w:val="20"/>
        </w:rPr>
        <w:t xml:space="preserve"> </w:t>
      </w:r>
      <w:r w:rsidRPr="00030442">
        <w:rPr>
          <w:rFonts w:ascii="맑은 고딕" w:eastAsia="맑은 고딕" w:hAnsi="맑은 고딕" w:cs="맑은 고딕" w:hint="eastAsia"/>
          <w:color w:val="000000"/>
          <w:sz w:val="18"/>
          <w:szCs w:val="20"/>
        </w:rPr>
        <w:t>깨운다</w:t>
      </w:r>
      <w:r w:rsidRPr="00030442">
        <w:rPr>
          <w:rFonts w:ascii="맑은 고딕" w:eastAsia="맑은 고딕" w:hAnsi="맑은 고딕" w:cs="맑은 고딕"/>
          <w:color w:val="000000"/>
          <w:sz w:val="18"/>
          <w:szCs w:val="20"/>
        </w:rPr>
        <w:t xml:space="preserve"> </w:t>
      </w:r>
      <w:r w:rsidRPr="00030442">
        <w:rPr>
          <w:rFonts w:ascii="맑은 고딕" w:eastAsia="맑은 고딕" w:hAnsi="맑은 고딕" w:cs="맑은 고딕" w:hint="eastAsia"/>
          <w:color w:val="000000"/>
          <w:sz w:val="18"/>
          <w:szCs w:val="20"/>
        </w:rPr>
        <w:t>국제제자훈련원</w:t>
      </w:r>
      <w:r w:rsidRPr="00030442">
        <w:rPr>
          <w:rFonts w:ascii="맑은 고딕" w:eastAsia="맑은 고딕" w:hAnsi="맑은 고딕" w:cs="맑은 고딕"/>
          <w:color w:val="000000"/>
          <w:sz w:val="18"/>
          <w:szCs w:val="20"/>
        </w:rPr>
        <w:t xml:space="preserve"> </w:t>
      </w:r>
    </w:p>
    <w:p w14:paraId="5E8245F3" w14:textId="77777777" w:rsidR="00B1040D" w:rsidRPr="00030442" w:rsidRDefault="00B1040D" w:rsidP="00B1040D">
      <w:pPr>
        <w:rPr>
          <w:rFonts w:ascii="맑은 고딕" w:eastAsia="맑은 고딕" w:hAnsi="맑은 고딕" w:cs="맑은 고딕"/>
          <w:color w:val="000000"/>
          <w:sz w:val="18"/>
          <w:szCs w:val="20"/>
        </w:rPr>
      </w:pPr>
      <w:r w:rsidRPr="00030442">
        <w:rPr>
          <w:rFonts w:ascii="맑은 고딕" w:eastAsia="맑은 고딕" w:hAnsi="맑은 고딕" w:cs="맑은 고딕"/>
          <w:color w:val="000000"/>
          <w:sz w:val="18"/>
          <w:szCs w:val="20"/>
        </w:rPr>
        <w:t xml:space="preserve">Called to Awaken the Laity </w:t>
      </w:r>
    </w:p>
    <w:p w14:paraId="46C267B3" w14:textId="31E1D63A" w:rsidR="00B1040D" w:rsidRPr="00030442" w:rsidRDefault="00B1040D" w:rsidP="00B1040D">
      <w:pPr>
        <w:rPr>
          <w:rFonts w:ascii="맑은 고딕" w:eastAsia="맑은 고딕" w:hAnsi="맑은 고딕" w:cs="맑은 고딕"/>
          <w:color w:val="000000"/>
          <w:sz w:val="18"/>
          <w:szCs w:val="20"/>
        </w:rPr>
      </w:pPr>
      <w:r w:rsidRPr="00030442">
        <w:rPr>
          <w:rFonts w:ascii="맑은 고딕" w:eastAsia="맑은 고딕" w:hAnsi="맑은 고딕" w:cs="맑은 고딕"/>
          <w:color w:val="000000"/>
          <w:sz w:val="18"/>
          <w:szCs w:val="20"/>
        </w:rPr>
        <w:t>Disciple-making Ministries Int</w:t>
      </w:r>
      <w:r w:rsidR="006F7A11" w:rsidRPr="00030442">
        <w:rPr>
          <w:rFonts w:ascii="맑은 고딕" w:eastAsia="맑은 고딕" w:hAnsi="맑은 고딕" w:cs="맑은 고딕"/>
          <w:color w:val="000000"/>
          <w:sz w:val="18"/>
          <w:szCs w:val="20"/>
        </w:rPr>
        <w:t>’</w:t>
      </w:r>
      <w:r w:rsidRPr="00030442">
        <w:rPr>
          <w:rFonts w:ascii="맑은 고딕" w:eastAsia="맑은 고딕" w:hAnsi="맑은 고딕" w:cs="맑은 고딕"/>
          <w:color w:val="000000"/>
          <w:sz w:val="18"/>
          <w:szCs w:val="20"/>
        </w:rPr>
        <w:t xml:space="preserve">l </w:t>
      </w:r>
    </w:p>
    <w:p w14:paraId="2B111180" w14:textId="77777777" w:rsidR="00B1040D" w:rsidRPr="00030442" w:rsidRDefault="00B1040D" w:rsidP="00B1040D">
      <w:pPr>
        <w:rPr>
          <w:rFonts w:ascii="맑은 고딕" w:eastAsia="맑은 고딕" w:hAnsi="맑은 고딕" w:cs="맑은 고딕"/>
          <w:color w:val="000000"/>
          <w:sz w:val="18"/>
          <w:szCs w:val="20"/>
        </w:rPr>
      </w:pPr>
      <w:r w:rsidRPr="00030442">
        <w:rPr>
          <w:rFonts w:ascii="맑은 고딕" w:eastAsia="맑은 고딕" w:hAnsi="맑은 고딕" w:cs="맑은 고딕"/>
          <w:color w:val="000000"/>
          <w:sz w:val="18"/>
          <w:szCs w:val="20"/>
        </w:rPr>
        <w:t xml:space="preserve">06721 </w:t>
      </w:r>
      <w:r w:rsidRPr="00030442">
        <w:rPr>
          <w:rFonts w:ascii="맑은 고딕" w:eastAsia="맑은 고딕" w:hAnsi="맑은 고딕" w:cs="맑은 고딕" w:hint="eastAsia"/>
          <w:color w:val="000000"/>
          <w:sz w:val="18"/>
          <w:szCs w:val="20"/>
        </w:rPr>
        <w:t>서울시</w:t>
      </w:r>
      <w:r w:rsidRPr="00030442">
        <w:rPr>
          <w:rFonts w:ascii="맑은 고딕" w:eastAsia="맑은 고딕" w:hAnsi="맑은 고딕" w:cs="맑은 고딕"/>
          <w:color w:val="000000"/>
          <w:sz w:val="18"/>
          <w:szCs w:val="20"/>
        </w:rPr>
        <w:t xml:space="preserve"> </w:t>
      </w:r>
      <w:r w:rsidRPr="00030442">
        <w:rPr>
          <w:rFonts w:ascii="맑은 고딕" w:eastAsia="맑은 고딕" w:hAnsi="맑은 고딕" w:cs="맑은 고딕" w:hint="eastAsia"/>
          <w:color w:val="000000"/>
          <w:sz w:val="18"/>
          <w:szCs w:val="20"/>
        </w:rPr>
        <w:t>서초구</w:t>
      </w:r>
      <w:r w:rsidRPr="00030442">
        <w:rPr>
          <w:rFonts w:ascii="맑은 고딕" w:eastAsia="맑은 고딕" w:hAnsi="맑은 고딕" w:cs="맑은 고딕"/>
          <w:color w:val="000000"/>
          <w:sz w:val="18"/>
          <w:szCs w:val="20"/>
        </w:rPr>
        <w:t xml:space="preserve"> </w:t>
      </w:r>
      <w:proofErr w:type="spellStart"/>
      <w:r w:rsidRPr="00030442">
        <w:rPr>
          <w:rFonts w:ascii="맑은 고딕" w:eastAsia="맑은 고딕" w:hAnsi="맑은 고딕" w:cs="맑은 고딕" w:hint="eastAsia"/>
          <w:color w:val="000000"/>
          <w:sz w:val="18"/>
          <w:szCs w:val="20"/>
        </w:rPr>
        <w:t>효령로</w:t>
      </w:r>
      <w:proofErr w:type="spellEnd"/>
      <w:r w:rsidRPr="00030442">
        <w:rPr>
          <w:rFonts w:ascii="맑은 고딕" w:eastAsia="맑은 고딕" w:hAnsi="맑은 고딕" w:cs="맑은 고딕"/>
          <w:color w:val="000000"/>
          <w:sz w:val="18"/>
          <w:szCs w:val="20"/>
        </w:rPr>
        <w:t>68</w:t>
      </w:r>
      <w:r w:rsidRPr="00030442">
        <w:rPr>
          <w:rFonts w:ascii="맑은 고딕" w:eastAsia="맑은 고딕" w:hAnsi="맑은 고딕" w:cs="맑은 고딕" w:hint="eastAsia"/>
          <w:color w:val="000000"/>
          <w:sz w:val="18"/>
          <w:szCs w:val="20"/>
        </w:rPr>
        <w:t>길</w:t>
      </w:r>
      <w:r w:rsidRPr="00030442">
        <w:rPr>
          <w:rFonts w:ascii="맑은 고딕" w:eastAsia="맑은 고딕" w:hAnsi="맑은 고딕" w:cs="맑은 고딕"/>
          <w:color w:val="000000"/>
          <w:sz w:val="18"/>
          <w:szCs w:val="20"/>
        </w:rPr>
        <w:t xml:space="preserve"> 98 </w:t>
      </w:r>
    </w:p>
    <w:p w14:paraId="48D91C50" w14:textId="77777777" w:rsidR="00B1040D" w:rsidRPr="00030442" w:rsidRDefault="00B1040D" w:rsidP="00B1040D">
      <w:pPr>
        <w:rPr>
          <w:rFonts w:ascii="맑은 고딕" w:eastAsia="맑은 고딕" w:hAnsi="맑은 고딕" w:cs="맑은 고딕"/>
          <w:color w:val="000000"/>
          <w:sz w:val="18"/>
          <w:szCs w:val="20"/>
        </w:rPr>
      </w:pPr>
      <w:proofErr w:type="gramStart"/>
      <w:r w:rsidRPr="00030442">
        <w:rPr>
          <w:rFonts w:ascii="맑은 고딕" w:eastAsia="맑은 고딕" w:hAnsi="맑은 고딕" w:cs="맑은 고딕" w:hint="eastAsia"/>
          <w:color w:val="000000"/>
          <w:sz w:val="18"/>
          <w:szCs w:val="20"/>
        </w:rPr>
        <w:t>전화</w:t>
      </w:r>
      <w:r w:rsidRPr="00030442">
        <w:rPr>
          <w:rFonts w:ascii="맑은 고딕" w:eastAsia="맑은 고딕" w:hAnsi="맑은 고딕" w:cs="맑은 고딕"/>
          <w:color w:val="000000"/>
          <w:sz w:val="18"/>
          <w:szCs w:val="20"/>
        </w:rPr>
        <w:t xml:space="preserve"> :</w:t>
      </w:r>
      <w:proofErr w:type="gramEnd"/>
      <w:r w:rsidRPr="00030442">
        <w:rPr>
          <w:rFonts w:ascii="맑은 고딕" w:eastAsia="맑은 고딕" w:hAnsi="맑은 고딕" w:cs="맑은 고딕"/>
          <w:color w:val="000000"/>
          <w:sz w:val="18"/>
          <w:szCs w:val="20"/>
        </w:rPr>
        <w:t xml:space="preserve"> 02) 3489-4200 </w:t>
      </w:r>
    </w:p>
    <w:p w14:paraId="4C200779" w14:textId="77777777" w:rsidR="00B1040D" w:rsidRPr="00030442" w:rsidRDefault="00B1040D" w:rsidP="00B1040D">
      <w:pPr>
        <w:rPr>
          <w:rFonts w:ascii="맑은 고딕" w:eastAsia="맑은 고딕" w:hAnsi="맑은 고딕" w:cs="맑은 고딕"/>
          <w:color w:val="000000"/>
          <w:sz w:val="18"/>
          <w:szCs w:val="20"/>
        </w:rPr>
      </w:pPr>
      <w:proofErr w:type="gramStart"/>
      <w:r w:rsidRPr="00030442">
        <w:rPr>
          <w:rFonts w:ascii="맑은 고딕" w:eastAsia="맑은 고딕" w:hAnsi="맑은 고딕" w:cs="맑은 고딕" w:hint="eastAsia"/>
          <w:color w:val="000000"/>
          <w:sz w:val="18"/>
          <w:szCs w:val="20"/>
        </w:rPr>
        <w:t>팩스</w:t>
      </w:r>
      <w:r w:rsidRPr="00030442">
        <w:rPr>
          <w:rFonts w:ascii="맑은 고딕" w:eastAsia="맑은 고딕" w:hAnsi="맑은 고딕" w:cs="맑은 고딕"/>
          <w:color w:val="000000"/>
          <w:sz w:val="18"/>
          <w:szCs w:val="20"/>
        </w:rPr>
        <w:t xml:space="preserve"> :</w:t>
      </w:r>
      <w:proofErr w:type="gramEnd"/>
      <w:r w:rsidRPr="00030442">
        <w:rPr>
          <w:rFonts w:ascii="맑은 고딕" w:eastAsia="맑은 고딕" w:hAnsi="맑은 고딕" w:cs="맑은 고딕"/>
          <w:color w:val="000000"/>
          <w:sz w:val="18"/>
          <w:szCs w:val="20"/>
        </w:rPr>
        <w:t xml:space="preserve"> 02) 3489-4209 </w:t>
      </w:r>
    </w:p>
    <w:p w14:paraId="03CB81B4" w14:textId="77777777" w:rsidR="00B1040D" w:rsidRPr="00030442" w:rsidRDefault="00B1040D" w:rsidP="00B1040D">
      <w:pPr>
        <w:rPr>
          <w:rFonts w:ascii="맑은 고딕" w:eastAsia="맑은 고딕" w:hAnsi="맑은 고딕" w:cs="맑은 고딕"/>
          <w:color w:val="000000"/>
          <w:sz w:val="18"/>
          <w:szCs w:val="20"/>
        </w:rPr>
      </w:pPr>
      <w:proofErr w:type="gramStart"/>
      <w:r w:rsidRPr="00030442">
        <w:rPr>
          <w:rFonts w:ascii="맑은 고딕" w:eastAsia="맑은 고딕" w:hAnsi="맑은 고딕" w:cs="맑은 고딕"/>
          <w:color w:val="000000"/>
          <w:sz w:val="18"/>
          <w:szCs w:val="20"/>
        </w:rPr>
        <w:t>E-mail :</w:t>
      </w:r>
      <w:proofErr w:type="gramEnd"/>
      <w:r w:rsidRPr="00030442">
        <w:rPr>
          <w:rFonts w:ascii="맑은 고딕" w:eastAsia="맑은 고딕" w:hAnsi="맑은 고딕" w:cs="맑은 고딕"/>
          <w:color w:val="000000"/>
          <w:sz w:val="18"/>
          <w:szCs w:val="20"/>
        </w:rPr>
        <w:t xml:space="preserve"> cal@sarang.org </w:t>
      </w:r>
    </w:p>
    <w:p w14:paraId="313B9A94" w14:textId="77777777" w:rsidR="00B1040D" w:rsidRPr="00030442" w:rsidRDefault="00B1040D" w:rsidP="00B1040D">
      <w:pPr>
        <w:rPr>
          <w:rFonts w:ascii="맑은 고딕" w:eastAsia="맑은 고딕" w:hAnsi="맑은 고딕" w:cs="맑은 고딕"/>
          <w:color w:val="000000"/>
          <w:sz w:val="20"/>
          <w:szCs w:val="20"/>
        </w:rPr>
      </w:pPr>
      <w:r w:rsidRPr="00030442">
        <w:rPr>
          <w:rFonts w:ascii="맑은 고딕" w:eastAsia="맑은 고딕" w:hAnsi="맑은 고딕" w:cs="맑은 고딕"/>
          <w:color w:val="000000"/>
          <w:sz w:val="18"/>
          <w:szCs w:val="20"/>
        </w:rPr>
        <w:t xml:space="preserve">www.discipleN.com, </w:t>
      </w:r>
      <w:hyperlink r:id="rId5" w:history="1">
        <w:r w:rsidRPr="00030442">
          <w:rPr>
            <w:rStyle w:val="a3"/>
            <w:rFonts w:ascii="맑은 고딕" w:eastAsia="맑은 고딕" w:hAnsi="맑은 고딕" w:cs="맑은 고딕"/>
            <w:sz w:val="18"/>
            <w:szCs w:val="20"/>
          </w:rPr>
          <w:t>www.sarangM.com</w:t>
        </w:r>
      </w:hyperlink>
    </w:p>
    <w:p w14:paraId="56A5DE7B" w14:textId="77777777" w:rsidR="00B1040D" w:rsidRPr="00030442" w:rsidRDefault="00B1040D" w:rsidP="00B1040D">
      <w:pPr>
        <w:rPr>
          <w:rFonts w:ascii="맑은 고딕" w:eastAsia="맑은 고딕" w:hAnsi="맑은 고딕" w:cs="맑은 고딕"/>
          <w:b/>
          <w:bCs/>
          <w:color w:val="000000"/>
          <w:sz w:val="20"/>
          <w:szCs w:val="20"/>
        </w:rPr>
      </w:pPr>
      <w:bookmarkStart w:id="0" w:name="_GoBack"/>
      <w:bookmarkEnd w:id="0"/>
    </w:p>
    <w:sectPr w:rsidR="00B1040D" w:rsidRPr="0003044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ÇÔÃÊ·Òµ¸¿ò">
    <w:charset w:val="00"/>
    <w:family w:val="auto"/>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7B18B4"/>
    <w:multiLevelType w:val="multilevel"/>
    <w:tmpl w:val="A8C03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48A"/>
    <w:rsid w:val="00004C48"/>
    <w:rsid w:val="00013465"/>
    <w:rsid w:val="000210E4"/>
    <w:rsid w:val="000211E8"/>
    <w:rsid w:val="000213FF"/>
    <w:rsid w:val="00025266"/>
    <w:rsid w:val="00030442"/>
    <w:rsid w:val="00032B73"/>
    <w:rsid w:val="00036A90"/>
    <w:rsid w:val="00055E24"/>
    <w:rsid w:val="00077082"/>
    <w:rsid w:val="00083F2C"/>
    <w:rsid w:val="0008570A"/>
    <w:rsid w:val="0008690D"/>
    <w:rsid w:val="000B4351"/>
    <w:rsid w:val="000C2E84"/>
    <w:rsid w:val="000D7126"/>
    <w:rsid w:val="00104E47"/>
    <w:rsid w:val="00113016"/>
    <w:rsid w:val="001331C2"/>
    <w:rsid w:val="001332C5"/>
    <w:rsid w:val="0015059F"/>
    <w:rsid w:val="001840BF"/>
    <w:rsid w:val="00184D67"/>
    <w:rsid w:val="00193C4A"/>
    <w:rsid w:val="001976FE"/>
    <w:rsid w:val="001C0B54"/>
    <w:rsid w:val="001C607C"/>
    <w:rsid w:val="001E54CD"/>
    <w:rsid w:val="001E5E0D"/>
    <w:rsid w:val="00221761"/>
    <w:rsid w:val="00234C89"/>
    <w:rsid w:val="00234EE1"/>
    <w:rsid w:val="0024167C"/>
    <w:rsid w:val="00252A6D"/>
    <w:rsid w:val="00256350"/>
    <w:rsid w:val="0026007F"/>
    <w:rsid w:val="00281CF5"/>
    <w:rsid w:val="00290145"/>
    <w:rsid w:val="00294592"/>
    <w:rsid w:val="002D62F3"/>
    <w:rsid w:val="0031080D"/>
    <w:rsid w:val="00321322"/>
    <w:rsid w:val="00330E37"/>
    <w:rsid w:val="0033464B"/>
    <w:rsid w:val="003355B4"/>
    <w:rsid w:val="00335B80"/>
    <w:rsid w:val="00340C6C"/>
    <w:rsid w:val="00345A87"/>
    <w:rsid w:val="00345FC2"/>
    <w:rsid w:val="003563AC"/>
    <w:rsid w:val="00360B3F"/>
    <w:rsid w:val="00363111"/>
    <w:rsid w:val="0037012E"/>
    <w:rsid w:val="00377CE6"/>
    <w:rsid w:val="003817C5"/>
    <w:rsid w:val="0039072D"/>
    <w:rsid w:val="003A1FF2"/>
    <w:rsid w:val="003A42E2"/>
    <w:rsid w:val="003B057F"/>
    <w:rsid w:val="003B0B1F"/>
    <w:rsid w:val="003B5E5F"/>
    <w:rsid w:val="003C3B56"/>
    <w:rsid w:val="003C5B9D"/>
    <w:rsid w:val="003D5399"/>
    <w:rsid w:val="00447DB8"/>
    <w:rsid w:val="00455FE1"/>
    <w:rsid w:val="00466EE1"/>
    <w:rsid w:val="00467830"/>
    <w:rsid w:val="004707DD"/>
    <w:rsid w:val="00475A8F"/>
    <w:rsid w:val="004A7D62"/>
    <w:rsid w:val="004B5CC3"/>
    <w:rsid w:val="0050161C"/>
    <w:rsid w:val="00510E0E"/>
    <w:rsid w:val="00515440"/>
    <w:rsid w:val="00522B30"/>
    <w:rsid w:val="00546EF8"/>
    <w:rsid w:val="00564DE6"/>
    <w:rsid w:val="00573662"/>
    <w:rsid w:val="00574020"/>
    <w:rsid w:val="00574494"/>
    <w:rsid w:val="00574948"/>
    <w:rsid w:val="00580F51"/>
    <w:rsid w:val="00597B44"/>
    <w:rsid w:val="005B1172"/>
    <w:rsid w:val="005B1B80"/>
    <w:rsid w:val="005B57C2"/>
    <w:rsid w:val="005B6FB1"/>
    <w:rsid w:val="005E14C1"/>
    <w:rsid w:val="005E357F"/>
    <w:rsid w:val="005F7C77"/>
    <w:rsid w:val="0060794F"/>
    <w:rsid w:val="0062177F"/>
    <w:rsid w:val="00625B0E"/>
    <w:rsid w:val="006300CB"/>
    <w:rsid w:val="00634FCF"/>
    <w:rsid w:val="006424F8"/>
    <w:rsid w:val="00650529"/>
    <w:rsid w:val="006535A4"/>
    <w:rsid w:val="00653CCC"/>
    <w:rsid w:val="00653EA0"/>
    <w:rsid w:val="0065703F"/>
    <w:rsid w:val="006777EA"/>
    <w:rsid w:val="006B7BB8"/>
    <w:rsid w:val="006C4E9D"/>
    <w:rsid w:val="006C74F1"/>
    <w:rsid w:val="006D2314"/>
    <w:rsid w:val="006D55FB"/>
    <w:rsid w:val="006D61C9"/>
    <w:rsid w:val="006F7A11"/>
    <w:rsid w:val="00701AF3"/>
    <w:rsid w:val="00706F46"/>
    <w:rsid w:val="00717F68"/>
    <w:rsid w:val="00730C14"/>
    <w:rsid w:val="00734B52"/>
    <w:rsid w:val="007352AE"/>
    <w:rsid w:val="00737C2D"/>
    <w:rsid w:val="00744A3D"/>
    <w:rsid w:val="00750D44"/>
    <w:rsid w:val="00752189"/>
    <w:rsid w:val="007546BB"/>
    <w:rsid w:val="0076771E"/>
    <w:rsid w:val="0077237A"/>
    <w:rsid w:val="0077688F"/>
    <w:rsid w:val="007810F3"/>
    <w:rsid w:val="007850F9"/>
    <w:rsid w:val="00786100"/>
    <w:rsid w:val="007A3011"/>
    <w:rsid w:val="007B0D06"/>
    <w:rsid w:val="007B14DF"/>
    <w:rsid w:val="007C42F2"/>
    <w:rsid w:val="007E3D31"/>
    <w:rsid w:val="00806C6E"/>
    <w:rsid w:val="0086043F"/>
    <w:rsid w:val="00891675"/>
    <w:rsid w:val="008A1D03"/>
    <w:rsid w:val="008A755B"/>
    <w:rsid w:val="008B4C58"/>
    <w:rsid w:val="008E3BD7"/>
    <w:rsid w:val="008F566C"/>
    <w:rsid w:val="00932E0E"/>
    <w:rsid w:val="00934EDF"/>
    <w:rsid w:val="00942CCA"/>
    <w:rsid w:val="00942EA2"/>
    <w:rsid w:val="00943EDE"/>
    <w:rsid w:val="00970BAF"/>
    <w:rsid w:val="00980766"/>
    <w:rsid w:val="00986913"/>
    <w:rsid w:val="009C4739"/>
    <w:rsid w:val="009D648A"/>
    <w:rsid w:val="009F3EFB"/>
    <w:rsid w:val="009F6F19"/>
    <w:rsid w:val="00A412ED"/>
    <w:rsid w:val="00A41980"/>
    <w:rsid w:val="00A51663"/>
    <w:rsid w:val="00A649CA"/>
    <w:rsid w:val="00A75F6C"/>
    <w:rsid w:val="00A81D2F"/>
    <w:rsid w:val="00A95001"/>
    <w:rsid w:val="00A971AF"/>
    <w:rsid w:val="00AA1B14"/>
    <w:rsid w:val="00AA3C11"/>
    <w:rsid w:val="00AA785B"/>
    <w:rsid w:val="00AC7B2F"/>
    <w:rsid w:val="00AD6F1C"/>
    <w:rsid w:val="00AE4410"/>
    <w:rsid w:val="00AF62C3"/>
    <w:rsid w:val="00B02ED7"/>
    <w:rsid w:val="00B1040D"/>
    <w:rsid w:val="00B16842"/>
    <w:rsid w:val="00B3146E"/>
    <w:rsid w:val="00B33E50"/>
    <w:rsid w:val="00B60FDD"/>
    <w:rsid w:val="00B65288"/>
    <w:rsid w:val="00B801E9"/>
    <w:rsid w:val="00B8052B"/>
    <w:rsid w:val="00B83AE4"/>
    <w:rsid w:val="00B8460F"/>
    <w:rsid w:val="00BA4EEB"/>
    <w:rsid w:val="00BC4EC3"/>
    <w:rsid w:val="00BC6540"/>
    <w:rsid w:val="00BD47A9"/>
    <w:rsid w:val="00BD7ACF"/>
    <w:rsid w:val="00C006E9"/>
    <w:rsid w:val="00C0770E"/>
    <w:rsid w:val="00C228CA"/>
    <w:rsid w:val="00C25D89"/>
    <w:rsid w:val="00C36E63"/>
    <w:rsid w:val="00C502B9"/>
    <w:rsid w:val="00C50316"/>
    <w:rsid w:val="00C51CF5"/>
    <w:rsid w:val="00C556EB"/>
    <w:rsid w:val="00C863D1"/>
    <w:rsid w:val="00C916E5"/>
    <w:rsid w:val="00C9610C"/>
    <w:rsid w:val="00CA5E3C"/>
    <w:rsid w:val="00CA6A6D"/>
    <w:rsid w:val="00CB4D19"/>
    <w:rsid w:val="00CB5579"/>
    <w:rsid w:val="00CC3316"/>
    <w:rsid w:val="00CC62B3"/>
    <w:rsid w:val="00CC74B1"/>
    <w:rsid w:val="00CD63D2"/>
    <w:rsid w:val="00CD6F02"/>
    <w:rsid w:val="00CD7BC9"/>
    <w:rsid w:val="00CE3133"/>
    <w:rsid w:val="00CE6EEC"/>
    <w:rsid w:val="00D07115"/>
    <w:rsid w:val="00D07AA5"/>
    <w:rsid w:val="00D1555D"/>
    <w:rsid w:val="00D33E3A"/>
    <w:rsid w:val="00D410E5"/>
    <w:rsid w:val="00D43C80"/>
    <w:rsid w:val="00D43EAE"/>
    <w:rsid w:val="00D60B01"/>
    <w:rsid w:val="00D82DBD"/>
    <w:rsid w:val="00D9659A"/>
    <w:rsid w:val="00DB167A"/>
    <w:rsid w:val="00DC1364"/>
    <w:rsid w:val="00DD09D7"/>
    <w:rsid w:val="00DE3232"/>
    <w:rsid w:val="00DE4F32"/>
    <w:rsid w:val="00E64C7C"/>
    <w:rsid w:val="00E848E2"/>
    <w:rsid w:val="00EB36A5"/>
    <w:rsid w:val="00EC1A7A"/>
    <w:rsid w:val="00F023DD"/>
    <w:rsid w:val="00F144C8"/>
    <w:rsid w:val="00F214B4"/>
    <w:rsid w:val="00F23060"/>
    <w:rsid w:val="00F47C9F"/>
    <w:rsid w:val="00F76058"/>
    <w:rsid w:val="00F8690E"/>
    <w:rsid w:val="00F9000F"/>
    <w:rsid w:val="00F9792B"/>
    <w:rsid w:val="00FA07C8"/>
    <w:rsid w:val="00FA691A"/>
    <w:rsid w:val="00FB15C2"/>
    <w:rsid w:val="00FC2CE7"/>
    <w:rsid w:val="00FC3940"/>
    <w:rsid w:val="00FF3954"/>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7BD0F"/>
  <w15:chartTrackingRefBased/>
  <w15:docId w15:val="{8DB89909-0980-AF4F-A32E-848BD8095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840BF"/>
  </w:style>
  <w:style w:type="paragraph" w:styleId="1">
    <w:name w:val="heading 1"/>
    <w:basedOn w:val="a"/>
    <w:next w:val="a"/>
    <w:link w:val="1Char"/>
    <w:uiPriority w:val="9"/>
    <w:qFormat/>
    <w:rsid w:val="00564DE6"/>
    <w:pPr>
      <w:keepNext/>
      <w:outlineLvl w:val="0"/>
    </w:pPr>
    <w:rPr>
      <w:rFonts w:asciiTheme="majorHAnsi" w:eastAsiaTheme="majorEastAsia" w:hAnsiTheme="majorHAnsi" w:cstheme="majorBidi"/>
      <w:sz w:val="28"/>
      <w:szCs w:val="28"/>
    </w:rPr>
  </w:style>
  <w:style w:type="paragraph" w:styleId="2">
    <w:name w:val="heading 2"/>
    <w:basedOn w:val="a"/>
    <w:next w:val="a"/>
    <w:link w:val="2Char"/>
    <w:uiPriority w:val="9"/>
    <w:semiHidden/>
    <w:unhideWhenUsed/>
    <w:qFormat/>
    <w:rsid w:val="00036A90"/>
    <w:pPr>
      <w:keepNext/>
      <w:outlineLvl w:val="1"/>
    </w:pPr>
    <w:rPr>
      <w:rFonts w:asciiTheme="majorHAnsi" w:eastAsiaTheme="majorEastAsia" w:hAnsiTheme="majorHAnsi" w:cstheme="majorBidi"/>
    </w:rPr>
  </w:style>
  <w:style w:type="paragraph" w:styleId="3">
    <w:name w:val="heading 3"/>
    <w:basedOn w:val="a"/>
    <w:next w:val="a"/>
    <w:link w:val="3Char"/>
    <w:uiPriority w:val="9"/>
    <w:semiHidden/>
    <w:unhideWhenUsed/>
    <w:qFormat/>
    <w:rsid w:val="001C0B54"/>
    <w:pPr>
      <w:keepNext/>
      <w:ind w:leftChars="300" w:left="300" w:hangingChars="200" w:hanging="2000"/>
      <w:outlineLvl w:val="2"/>
    </w:pPr>
    <w:rPr>
      <w:rFonts w:asciiTheme="majorHAnsi" w:eastAsiaTheme="majorEastAsia"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FFFB9FFFFD9FFFFC5FFFFC1FFFFB1FFFFDB">
    <w:name w:val="FFFFB9FFFFD9FFFFC5FFFFC1FFFFB1FFFFDB"/>
    <w:rsid w:val="009D648A"/>
    <w:pPr>
      <w:widowControl w:val="0"/>
      <w:wordWrap w:val="0"/>
      <w:autoSpaceDE w:val="0"/>
      <w:autoSpaceDN w:val="0"/>
      <w:adjustRightInd w:val="0"/>
      <w:spacing w:line="384" w:lineRule="auto"/>
      <w:jc w:val="both"/>
      <w:textAlignment w:val="baseline"/>
    </w:pPr>
    <w:rPr>
      <w:rFonts w:ascii="ÇÔÃÊ·Òµ¸¿ò" w:eastAsia="Times New Roman" w:hAnsi="ÇÔÃÊ·Òµ¸¿ò" w:cs="ÇÔÃÊ·Òµ¸¿ò"/>
      <w:color w:val="000000"/>
      <w:sz w:val="20"/>
      <w:szCs w:val="20"/>
    </w:rPr>
  </w:style>
  <w:style w:type="character" w:styleId="a3">
    <w:name w:val="Hyperlink"/>
    <w:basedOn w:val="a0"/>
    <w:uiPriority w:val="99"/>
    <w:unhideWhenUsed/>
    <w:rsid w:val="00970BAF"/>
    <w:rPr>
      <w:color w:val="0563C1" w:themeColor="hyperlink"/>
      <w:u w:val="single"/>
    </w:rPr>
  </w:style>
  <w:style w:type="character" w:styleId="a4">
    <w:name w:val="Unresolved Mention"/>
    <w:basedOn w:val="a0"/>
    <w:uiPriority w:val="99"/>
    <w:semiHidden/>
    <w:unhideWhenUsed/>
    <w:rsid w:val="00970BAF"/>
    <w:rPr>
      <w:color w:val="605E5C"/>
      <w:shd w:val="clear" w:color="auto" w:fill="E1DFDD"/>
    </w:rPr>
  </w:style>
  <w:style w:type="character" w:customStyle="1" w:styleId="1Char">
    <w:name w:val="제목 1 Char"/>
    <w:basedOn w:val="a0"/>
    <w:link w:val="1"/>
    <w:uiPriority w:val="9"/>
    <w:rsid w:val="00564DE6"/>
    <w:rPr>
      <w:rFonts w:asciiTheme="majorHAnsi" w:eastAsiaTheme="majorEastAsia" w:hAnsiTheme="majorHAnsi" w:cstheme="majorBidi"/>
      <w:sz w:val="28"/>
      <w:szCs w:val="28"/>
    </w:rPr>
  </w:style>
  <w:style w:type="character" w:customStyle="1" w:styleId="2Char">
    <w:name w:val="제목 2 Char"/>
    <w:basedOn w:val="a0"/>
    <w:link w:val="2"/>
    <w:uiPriority w:val="9"/>
    <w:semiHidden/>
    <w:rsid w:val="00036A90"/>
    <w:rPr>
      <w:rFonts w:asciiTheme="majorHAnsi" w:eastAsiaTheme="majorEastAsia" w:hAnsiTheme="majorHAnsi" w:cstheme="majorBidi"/>
    </w:rPr>
  </w:style>
  <w:style w:type="character" w:customStyle="1" w:styleId="3Char">
    <w:name w:val="제목 3 Char"/>
    <w:basedOn w:val="a0"/>
    <w:link w:val="3"/>
    <w:uiPriority w:val="9"/>
    <w:semiHidden/>
    <w:rsid w:val="001C0B54"/>
    <w:rPr>
      <w:rFonts w:asciiTheme="majorHAnsi" w:eastAsiaTheme="majorEastAsia" w:hAnsiTheme="majorHAnsi" w:cstheme="maj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711166">
      <w:bodyDiv w:val="1"/>
      <w:marLeft w:val="0"/>
      <w:marRight w:val="0"/>
      <w:marTop w:val="0"/>
      <w:marBottom w:val="0"/>
      <w:divBdr>
        <w:top w:val="none" w:sz="0" w:space="0" w:color="auto"/>
        <w:left w:val="none" w:sz="0" w:space="0" w:color="auto"/>
        <w:bottom w:val="none" w:sz="0" w:space="0" w:color="auto"/>
        <w:right w:val="none" w:sz="0" w:space="0" w:color="auto"/>
      </w:divBdr>
    </w:div>
    <w:div w:id="57440675">
      <w:bodyDiv w:val="1"/>
      <w:marLeft w:val="0"/>
      <w:marRight w:val="0"/>
      <w:marTop w:val="0"/>
      <w:marBottom w:val="0"/>
      <w:divBdr>
        <w:top w:val="none" w:sz="0" w:space="0" w:color="auto"/>
        <w:left w:val="none" w:sz="0" w:space="0" w:color="auto"/>
        <w:bottom w:val="none" w:sz="0" w:space="0" w:color="auto"/>
        <w:right w:val="none" w:sz="0" w:space="0" w:color="auto"/>
      </w:divBdr>
    </w:div>
    <w:div w:id="151407184">
      <w:bodyDiv w:val="1"/>
      <w:marLeft w:val="0"/>
      <w:marRight w:val="0"/>
      <w:marTop w:val="0"/>
      <w:marBottom w:val="0"/>
      <w:divBdr>
        <w:top w:val="none" w:sz="0" w:space="0" w:color="auto"/>
        <w:left w:val="none" w:sz="0" w:space="0" w:color="auto"/>
        <w:bottom w:val="none" w:sz="0" w:space="0" w:color="auto"/>
        <w:right w:val="none" w:sz="0" w:space="0" w:color="auto"/>
      </w:divBdr>
    </w:div>
    <w:div w:id="192620896">
      <w:bodyDiv w:val="1"/>
      <w:marLeft w:val="0"/>
      <w:marRight w:val="0"/>
      <w:marTop w:val="0"/>
      <w:marBottom w:val="0"/>
      <w:divBdr>
        <w:top w:val="none" w:sz="0" w:space="0" w:color="auto"/>
        <w:left w:val="none" w:sz="0" w:space="0" w:color="auto"/>
        <w:bottom w:val="none" w:sz="0" w:space="0" w:color="auto"/>
        <w:right w:val="none" w:sz="0" w:space="0" w:color="auto"/>
      </w:divBdr>
    </w:div>
    <w:div w:id="254942086">
      <w:bodyDiv w:val="1"/>
      <w:marLeft w:val="0"/>
      <w:marRight w:val="0"/>
      <w:marTop w:val="0"/>
      <w:marBottom w:val="0"/>
      <w:divBdr>
        <w:top w:val="none" w:sz="0" w:space="0" w:color="auto"/>
        <w:left w:val="none" w:sz="0" w:space="0" w:color="auto"/>
        <w:bottom w:val="none" w:sz="0" w:space="0" w:color="auto"/>
        <w:right w:val="none" w:sz="0" w:space="0" w:color="auto"/>
      </w:divBdr>
    </w:div>
    <w:div w:id="459499378">
      <w:bodyDiv w:val="1"/>
      <w:marLeft w:val="0"/>
      <w:marRight w:val="0"/>
      <w:marTop w:val="0"/>
      <w:marBottom w:val="0"/>
      <w:divBdr>
        <w:top w:val="none" w:sz="0" w:space="0" w:color="auto"/>
        <w:left w:val="none" w:sz="0" w:space="0" w:color="auto"/>
        <w:bottom w:val="none" w:sz="0" w:space="0" w:color="auto"/>
        <w:right w:val="none" w:sz="0" w:space="0" w:color="auto"/>
      </w:divBdr>
    </w:div>
    <w:div w:id="469327081">
      <w:bodyDiv w:val="1"/>
      <w:marLeft w:val="0"/>
      <w:marRight w:val="0"/>
      <w:marTop w:val="0"/>
      <w:marBottom w:val="0"/>
      <w:divBdr>
        <w:top w:val="none" w:sz="0" w:space="0" w:color="auto"/>
        <w:left w:val="none" w:sz="0" w:space="0" w:color="auto"/>
        <w:bottom w:val="none" w:sz="0" w:space="0" w:color="auto"/>
        <w:right w:val="none" w:sz="0" w:space="0" w:color="auto"/>
      </w:divBdr>
    </w:div>
    <w:div w:id="522747738">
      <w:bodyDiv w:val="1"/>
      <w:marLeft w:val="0"/>
      <w:marRight w:val="0"/>
      <w:marTop w:val="0"/>
      <w:marBottom w:val="0"/>
      <w:divBdr>
        <w:top w:val="none" w:sz="0" w:space="0" w:color="auto"/>
        <w:left w:val="none" w:sz="0" w:space="0" w:color="auto"/>
        <w:bottom w:val="none" w:sz="0" w:space="0" w:color="auto"/>
        <w:right w:val="none" w:sz="0" w:space="0" w:color="auto"/>
      </w:divBdr>
      <w:divsChild>
        <w:div w:id="1409427536">
          <w:marLeft w:val="-75"/>
          <w:marRight w:val="-45"/>
          <w:marTop w:val="0"/>
          <w:marBottom w:val="0"/>
          <w:divBdr>
            <w:top w:val="none" w:sz="0" w:space="0" w:color="auto"/>
            <w:left w:val="none" w:sz="0" w:space="0" w:color="auto"/>
            <w:bottom w:val="none" w:sz="0" w:space="0" w:color="auto"/>
            <w:right w:val="none" w:sz="0" w:space="0" w:color="auto"/>
          </w:divBdr>
        </w:div>
      </w:divsChild>
    </w:div>
    <w:div w:id="596718207">
      <w:bodyDiv w:val="1"/>
      <w:marLeft w:val="0"/>
      <w:marRight w:val="0"/>
      <w:marTop w:val="0"/>
      <w:marBottom w:val="0"/>
      <w:divBdr>
        <w:top w:val="none" w:sz="0" w:space="0" w:color="auto"/>
        <w:left w:val="none" w:sz="0" w:space="0" w:color="auto"/>
        <w:bottom w:val="none" w:sz="0" w:space="0" w:color="auto"/>
        <w:right w:val="none" w:sz="0" w:space="0" w:color="auto"/>
      </w:divBdr>
    </w:div>
    <w:div w:id="597296636">
      <w:bodyDiv w:val="1"/>
      <w:marLeft w:val="0"/>
      <w:marRight w:val="0"/>
      <w:marTop w:val="0"/>
      <w:marBottom w:val="0"/>
      <w:divBdr>
        <w:top w:val="none" w:sz="0" w:space="0" w:color="auto"/>
        <w:left w:val="none" w:sz="0" w:space="0" w:color="auto"/>
        <w:bottom w:val="none" w:sz="0" w:space="0" w:color="auto"/>
        <w:right w:val="none" w:sz="0" w:space="0" w:color="auto"/>
      </w:divBdr>
    </w:div>
    <w:div w:id="649404717">
      <w:bodyDiv w:val="1"/>
      <w:marLeft w:val="0"/>
      <w:marRight w:val="0"/>
      <w:marTop w:val="0"/>
      <w:marBottom w:val="0"/>
      <w:divBdr>
        <w:top w:val="none" w:sz="0" w:space="0" w:color="auto"/>
        <w:left w:val="none" w:sz="0" w:space="0" w:color="auto"/>
        <w:bottom w:val="none" w:sz="0" w:space="0" w:color="auto"/>
        <w:right w:val="none" w:sz="0" w:space="0" w:color="auto"/>
      </w:divBdr>
      <w:divsChild>
        <w:div w:id="675839930">
          <w:marLeft w:val="-75"/>
          <w:marRight w:val="-45"/>
          <w:marTop w:val="0"/>
          <w:marBottom w:val="0"/>
          <w:divBdr>
            <w:top w:val="none" w:sz="0" w:space="0" w:color="auto"/>
            <w:left w:val="none" w:sz="0" w:space="0" w:color="auto"/>
            <w:bottom w:val="none" w:sz="0" w:space="0" w:color="auto"/>
            <w:right w:val="none" w:sz="0" w:space="0" w:color="auto"/>
          </w:divBdr>
        </w:div>
      </w:divsChild>
    </w:div>
    <w:div w:id="654266778">
      <w:bodyDiv w:val="1"/>
      <w:marLeft w:val="0"/>
      <w:marRight w:val="0"/>
      <w:marTop w:val="0"/>
      <w:marBottom w:val="0"/>
      <w:divBdr>
        <w:top w:val="none" w:sz="0" w:space="0" w:color="auto"/>
        <w:left w:val="none" w:sz="0" w:space="0" w:color="auto"/>
        <w:bottom w:val="none" w:sz="0" w:space="0" w:color="auto"/>
        <w:right w:val="none" w:sz="0" w:space="0" w:color="auto"/>
      </w:divBdr>
    </w:div>
    <w:div w:id="679311199">
      <w:bodyDiv w:val="1"/>
      <w:marLeft w:val="0"/>
      <w:marRight w:val="0"/>
      <w:marTop w:val="0"/>
      <w:marBottom w:val="0"/>
      <w:divBdr>
        <w:top w:val="none" w:sz="0" w:space="0" w:color="auto"/>
        <w:left w:val="none" w:sz="0" w:space="0" w:color="auto"/>
        <w:bottom w:val="none" w:sz="0" w:space="0" w:color="auto"/>
        <w:right w:val="none" w:sz="0" w:space="0" w:color="auto"/>
      </w:divBdr>
    </w:div>
    <w:div w:id="695236683">
      <w:bodyDiv w:val="1"/>
      <w:marLeft w:val="0"/>
      <w:marRight w:val="0"/>
      <w:marTop w:val="0"/>
      <w:marBottom w:val="0"/>
      <w:divBdr>
        <w:top w:val="none" w:sz="0" w:space="0" w:color="auto"/>
        <w:left w:val="none" w:sz="0" w:space="0" w:color="auto"/>
        <w:bottom w:val="none" w:sz="0" w:space="0" w:color="auto"/>
        <w:right w:val="none" w:sz="0" w:space="0" w:color="auto"/>
      </w:divBdr>
    </w:div>
    <w:div w:id="855312666">
      <w:bodyDiv w:val="1"/>
      <w:marLeft w:val="0"/>
      <w:marRight w:val="0"/>
      <w:marTop w:val="0"/>
      <w:marBottom w:val="0"/>
      <w:divBdr>
        <w:top w:val="none" w:sz="0" w:space="0" w:color="auto"/>
        <w:left w:val="none" w:sz="0" w:space="0" w:color="auto"/>
        <w:bottom w:val="none" w:sz="0" w:space="0" w:color="auto"/>
        <w:right w:val="none" w:sz="0" w:space="0" w:color="auto"/>
      </w:divBdr>
    </w:div>
    <w:div w:id="862748419">
      <w:bodyDiv w:val="1"/>
      <w:marLeft w:val="0"/>
      <w:marRight w:val="0"/>
      <w:marTop w:val="0"/>
      <w:marBottom w:val="0"/>
      <w:divBdr>
        <w:top w:val="none" w:sz="0" w:space="0" w:color="auto"/>
        <w:left w:val="none" w:sz="0" w:space="0" w:color="auto"/>
        <w:bottom w:val="none" w:sz="0" w:space="0" w:color="auto"/>
        <w:right w:val="none" w:sz="0" w:space="0" w:color="auto"/>
      </w:divBdr>
    </w:div>
    <w:div w:id="874393691">
      <w:bodyDiv w:val="1"/>
      <w:marLeft w:val="0"/>
      <w:marRight w:val="0"/>
      <w:marTop w:val="0"/>
      <w:marBottom w:val="0"/>
      <w:divBdr>
        <w:top w:val="none" w:sz="0" w:space="0" w:color="auto"/>
        <w:left w:val="none" w:sz="0" w:space="0" w:color="auto"/>
        <w:bottom w:val="none" w:sz="0" w:space="0" w:color="auto"/>
        <w:right w:val="none" w:sz="0" w:space="0" w:color="auto"/>
      </w:divBdr>
    </w:div>
    <w:div w:id="906770243">
      <w:bodyDiv w:val="1"/>
      <w:marLeft w:val="0"/>
      <w:marRight w:val="0"/>
      <w:marTop w:val="0"/>
      <w:marBottom w:val="0"/>
      <w:divBdr>
        <w:top w:val="none" w:sz="0" w:space="0" w:color="auto"/>
        <w:left w:val="none" w:sz="0" w:space="0" w:color="auto"/>
        <w:bottom w:val="none" w:sz="0" w:space="0" w:color="auto"/>
        <w:right w:val="none" w:sz="0" w:space="0" w:color="auto"/>
      </w:divBdr>
    </w:div>
    <w:div w:id="975066033">
      <w:bodyDiv w:val="1"/>
      <w:marLeft w:val="0"/>
      <w:marRight w:val="0"/>
      <w:marTop w:val="0"/>
      <w:marBottom w:val="0"/>
      <w:divBdr>
        <w:top w:val="none" w:sz="0" w:space="0" w:color="auto"/>
        <w:left w:val="none" w:sz="0" w:space="0" w:color="auto"/>
        <w:bottom w:val="none" w:sz="0" w:space="0" w:color="auto"/>
        <w:right w:val="none" w:sz="0" w:space="0" w:color="auto"/>
      </w:divBdr>
    </w:div>
    <w:div w:id="1028916884">
      <w:bodyDiv w:val="1"/>
      <w:marLeft w:val="0"/>
      <w:marRight w:val="0"/>
      <w:marTop w:val="0"/>
      <w:marBottom w:val="0"/>
      <w:divBdr>
        <w:top w:val="none" w:sz="0" w:space="0" w:color="auto"/>
        <w:left w:val="none" w:sz="0" w:space="0" w:color="auto"/>
        <w:bottom w:val="none" w:sz="0" w:space="0" w:color="auto"/>
        <w:right w:val="none" w:sz="0" w:space="0" w:color="auto"/>
      </w:divBdr>
    </w:div>
    <w:div w:id="1034619387">
      <w:bodyDiv w:val="1"/>
      <w:marLeft w:val="0"/>
      <w:marRight w:val="0"/>
      <w:marTop w:val="0"/>
      <w:marBottom w:val="0"/>
      <w:divBdr>
        <w:top w:val="none" w:sz="0" w:space="0" w:color="auto"/>
        <w:left w:val="none" w:sz="0" w:space="0" w:color="auto"/>
        <w:bottom w:val="none" w:sz="0" w:space="0" w:color="auto"/>
        <w:right w:val="none" w:sz="0" w:space="0" w:color="auto"/>
      </w:divBdr>
    </w:div>
    <w:div w:id="1037008667">
      <w:bodyDiv w:val="1"/>
      <w:marLeft w:val="0"/>
      <w:marRight w:val="0"/>
      <w:marTop w:val="0"/>
      <w:marBottom w:val="0"/>
      <w:divBdr>
        <w:top w:val="none" w:sz="0" w:space="0" w:color="auto"/>
        <w:left w:val="none" w:sz="0" w:space="0" w:color="auto"/>
        <w:bottom w:val="none" w:sz="0" w:space="0" w:color="auto"/>
        <w:right w:val="none" w:sz="0" w:space="0" w:color="auto"/>
      </w:divBdr>
    </w:div>
    <w:div w:id="1108700200">
      <w:bodyDiv w:val="1"/>
      <w:marLeft w:val="0"/>
      <w:marRight w:val="0"/>
      <w:marTop w:val="0"/>
      <w:marBottom w:val="0"/>
      <w:divBdr>
        <w:top w:val="none" w:sz="0" w:space="0" w:color="auto"/>
        <w:left w:val="none" w:sz="0" w:space="0" w:color="auto"/>
        <w:bottom w:val="none" w:sz="0" w:space="0" w:color="auto"/>
        <w:right w:val="none" w:sz="0" w:space="0" w:color="auto"/>
      </w:divBdr>
    </w:div>
    <w:div w:id="1208495338">
      <w:bodyDiv w:val="1"/>
      <w:marLeft w:val="0"/>
      <w:marRight w:val="0"/>
      <w:marTop w:val="0"/>
      <w:marBottom w:val="0"/>
      <w:divBdr>
        <w:top w:val="none" w:sz="0" w:space="0" w:color="auto"/>
        <w:left w:val="none" w:sz="0" w:space="0" w:color="auto"/>
        <w:bottom w:val="none" w:sz="0" w:space="0" w:color="auto"/>
        <w:right w:val="none" w:sz="0" w:space="0" w:color="auto"/>
      </w:divBdr>
    </w:div>
    <w:div w:id="1221556691">
      <w:bodyDiv w:val="1"/>
      <w:marLeft w:val="0"/>
      <w:marRight w:val="0"/>
      <w:marTop w:val="0"/>
      <w:marBottom w:val="0"/>
      <w:divBdr>
        <w:top w:val="none" w:sz="0" w:space="0" w:color="auto"/>
        <w:left w:val="none" w:sz="0" w:space="0" w:color="auto"/>
        <w:bottom w:val="none" w:sz="0" w:space="0" w:color="auto"/>
        <w:right w:val="none" w:sz="0" w:space="0" w:color="auto"/>
      </w:divBdr>
    </w:div>
    <w:div w:id="1229919700">
      <w:bodyDiv w:val="1"/>
      <w:marLeft w:val="0"/>
      <w:marRight w:val="0"/>
      <w:marTop w:val="0"/>
      <w:marBottom w:val="0"/>
      <w:divBdr>
        <w:top w:val="none" w:sz="0" w:space="0" w:color="auto"/>
        <w:left w:val="none" w:sz="0" w:space="0" w:color="auto"/>
        <w:bottom w:val="none" w:sz="0" w:space="0" w:color="auto"/>
        <w:right w:val="none" w:sz="0" w:space="0" w:color="auto"/>
      </w:divBdr>
    </w:div>
    <w:div w:id="1240752827">
      <w:bodyDiv w:val="1"/>
      <w:marLeft w:val="0"/>
      <w:marRight w:val="0"/>
      <w:marTop w:val="0"/>
      <w:marBottom w:val="0"/>
      <w:divBdr>
        <w:top w:val="none" w:sz="0" w:space="0" w:color="auto"/>
        <w:left w:val="none" w:sz="0" w:space="0" w:color="auto"/>
        <w:bottom w:val="none" w:sz="0" w:space="0" w:color="auto"/>
        <w:right w:val="none" w:sz="0" w:space="0" w:color="auto"/>
      </w:divBdr>
    </w:div>
    <w:div w:id="1326280462">
      <w:bodyDiv w:val="1"/>
      <w:marLeft w:val="0"/>
      <w:marRight w:val="0"/>
      <w:marTop w:val="0"/>
      <w:marBottom w:val="0"/>
      <w:divBdr>
        <w:top w:val="none" w:sz="0" w:space="0" w:color="auto"/>
        <w:left w:val="none" w:sz="0" w:space="0" w:color="auto"/>
        <w:bottom w:val="none" w:sz="0" w:space="0" w:color="auto"/>
        <w:right w:val="none" w:sz="0" w:space="0" w:color="auto"/>
      </w:divBdr>
    </w:div>
    <w:div w:id="1352029875">
      <w:bodyDiv w:val="1"/>
      <w:marLeft w:val="0"/>
      <w:marRight w:val="0"/>
      <w:marTop w:val="0"/>
      <w:marBottom w:val="0"/>
      <w:divBdr>
        <w:top w:val="none" w:sz="0" w:space="0" w:color="auto"/>
        <w:left w:val="none" w:sz="0" w:space="0" w:color="auto"/>
        <w:bottom w:val="none" w:sz="0" w:space="0" w:color="auto"/>
        <w:right w:val="none" w:sz="0" w:space="0" w:color="auto"/>
      </w:divBdr>
    </w:div>
    <w:div w:id="1374966486">
      <w:bodyDiv w:val="1"/>
      <w:marLeft w:val="0"/>
      <w:marRight w:val="0"/>
      <w:marTop w:val="0"/>
      <w:marBottom w:val="0"/>
      <w:divBdr>
        <w:top w:val="none" w:sz="0" w:space="0" w:color="auto"/>
        <w:left w:val="none" w:sz="0" w:space="0" w:color="auto"/>
        <w:bottom w:val="none" w:sz="0" w:space="0" w:color="auto"/>
        <w:right w:val="none" w:sz="0" w:space="0" w:color="auto"/>
      </w:divBdr>
    </w:div>
    <w:div w:id="1394498031">
      <w:bodyDiv w:val="1"/>
      <w:marLeft w:val="0"/>
      <w:marRight w:val="0"/>
      <w:marTop w:val="0"/>
      <w:marBottom w:val="0"/>
      <w:divBdr>
        <w:top w:val="none" w:sz="0" w:space="0" w:color="auto"/>
        <w:left w:val="none" w:sz="0" w:space="0" w:color="auto"/>
        <w:bottom w:val="none" w:sz="0" w:space="0" w:color="auto"/>
        <w:right w:val="none" w:sz="0" w:space="0" w:color="auto"/>
      </w:divBdr>
    </w:div>
    <w:div w:id="1475022074">
      <w:bodyDiv w:val="1"/>
      <w:marLeft w:val="0"/>
      <w:marRight w:val="0"/>
      <w:marTop w:val="0"/>
      <w:marBottom w:val="0"/>
      <w:divBdr>
        <w:top w:val="none" w:sz="0" w:space="0" w:color="auto"/>
        <w:left w:val="none" w:sz="0" w:space="0" w:color="auto"/>
        <w:bottom w:val="none" w:sz="0" w:space="0" w:color="auto"/>
        <w:right w:val="none" w:sz="0" w:space="0" w:color="auto"/>
      </w:divBdr>
    </w:div>
    <w:div w:id="1498613426">
      <w:bodyDiv w:val="1"/>
      <w:marLeft w:val="0"/>
      <w:marRight w:val="0"/>
      <w:marTop w:val="0"/>
      <w:marBottom w:val="0"/>
      <w:divBdr>
        <w:top w:val="none" w:sz="0" w:space="0" w:color="auto"/>
        <w:left w:val="none" w:sz="0" w:space="0" w:color="auto"/>
        <w:bottom w:val="none" w:sz="0" w:space="0" w:color="auto"/>
        <w:right w:val="none" w:sz="0" w:space="0" w:color="auto"/>
      </w:divBdr>
    </w:div>
    <w:div w:id="1526021177">
      <w:bodyDiv w:val="1"/>
      <w:marLeft w:val="0"/>
      <w:marRight w:val="0"/>
      <w:marTop w:val="0"/>
      <w:marBottom w:val="0"/>
      <w:divBdr>
        <w:top w:val="none" w:sz="0" w:space="0" w:color="auto"/>
        <w:left w:val="none" w:sz="0" w:space="0" w:color="auto"/>
        <w:bottom w:val="none" w:sz="0" w:space="0" w:color="auto"/>
        <w:right w:val="none" w:sz="0" w:space="0" w:color="auto"/>
      </w:divBdr>
    </w:div>
    <w:div w:id="1542745758">
      <w:bodyDiv w:val="1"/>
      <w:marLeft w:val="0"/>
      <w:marRight w:val="0"/>
      <w:marTop w:val="0"/>
      <w:marBottom w:val="0"/>
      <w:divBdr>
        <w:top w:val="none" w:sz="0" w:space="0" w:color="auto"/>
        <w:left w:val="none" w:sz="0" w:space="0" w:color="auto"/>
        <w:bottom w:val="none" w:sz="0" w:space="0" w:color="auto"/>
        <w:right w:val="none" w:sz="0" w:space="0" w:color="auto"/>
      </w:divBdr>
    </w:div>
    <w:div w:id="1585263720">
      <w:bodyDiv w:val="1"/>
      <w:marLeft w:val="0"/>
      <w:marRight w:val="0"/>
      <w:marTop w:val="0"/>
      <w:marBottom w:val="0"/>
      <w:divBdr>
        <w:top w:val="none" w:sz="0" w:space="0" w:color="auto"/>
        <w:left w:val="none" w:sz="0" w:space="0" w:color="auto"/>
        <w:bottom w:val="none" w:sz="0" w:space="0" w:color="auto"/>
        <w:right w:val="none" w:sz="0" w:space="0" w:color="auto"/>
      </w:divBdr>
    </w:div>
    <w:div w:id="1650286319">
      <w:bodyDiv w:val="1"/>
      <w:marLeft w:val="0"/>
      <w:marRight w:val="0"/>
      <w:marTop w:val="0"/>
      <w:marBottom w:val="0"/>
      <w:divBdr>
        <w:top w:val="none" w:sz="0" w:space="0" w:color="auto"/>
        <w:left w:val="none" w:sz="0" w:space="0" w:color="auto"/>
        <w:bottom w:val="none" w:sz="0" w:space="0" w:color="auto"/>
        <w:right w:val="none" w:sz="0" w:space="0" w:color="auto"/>
      </w:divBdr>
    </w:div>
    <w:div w:id="1660425454">
      <w:bodyDiv w:val="1"/>
      <w:marLeft w:val="0"/>
      <w:marRight w:val="0"/>
      <w:marTop w:val="0"/>
      <w:marBottom w:val="0"/>
      <w:divBdr>
        <w:top w:val="none" w:sz="0" w:space="0" w:color="auto"/>
        <w:left w:val="none" w:sz="0" w:space="0" w:color="auto"/>
        <w:bottom w:val="none" w:sz="0" w:space="0" w:color="auto"/>
        <w:right w:val="none" w:sz="0" w:space="0" w:color="auto"/>
      </w:divBdr>
    </w:div>
    <w:div w:id="1697198779">
      <w:bodyDiv w:val="1"/>
      <w:marLeft w:val="0"/>
      <w:marRight w:val="0"/>
      <w:marTop w:val="0"/>
      <w:marBottom w:val="0"/>
      <w:divBdr>
        <w:top w:val="none" w:sz="0" w:space="0" w:color="auto"/>
        <w:left w:val="none" w:sz="0" w:space="0" w:color="auto"/>
        <w:bottom w:val="none" w:sz="0" w:space="0" w:color="auto"/>
        <w:right w:val="none" w:sz="0" w:space="0" w:color="auto"/>
      </w:divBdr>
    </w:div>
    <w:div w:id="1742099224">
      <w:bodyDiv w:val="1"/>
      <w:marLeft w:val="0"/>
      <w:marRight w:val="0"/>
      <w:marTop w:val="0"/>
      <w:marBottom w:val="0"/>
      <w:divBdr>
        <w:top w:val="none" w:sz="0" w:space="0" w:color="auto"/>
        <w:left w:val="none" w:sz="0" w:space="0" w:color="auto"/>
        <w:bottom w:val="none" w:sz="0" w:space="0" w:color="auto"/>
        <w:right w:val="none" w:sz="0" w:space="0" w:color="auto"/>
      </w:divBdr>
    </w:div>
    <w:div w:id="1761633656">
      <w:bodyDiv w:val="1"/>
      <w:marLeft w:val="0"/>
      <w:marRight w:val="0"/>
      <w:marTop w:val="0"/>
      <w:marBottom w:val="0"/>
      <w:divBdr>
        <w:top w:val="none" w:sz="0" w:space="0" w:color="auto"/>
        <w:left w:val="none" w:sz="0" w:space="0" w:color="auto"/>
        <w:bottom w:val="none" w:sz="0" w:space="0" w:color="auto"/>
        <w:right w:val="none" w:sz="0" w:space="0" w:color="auto"/>
      </w:divBdr>
    </w:div>
    <w:div w:id="1771007264">
      <w:bodyDiv w:val="1"/>
      <w:marLeft w:val="0"/>
      <w:marRight w:val="0"/>
      <w:marTop w:val="0"/>
      <w:marBottom w:val="0"/>
      <w:divBdr>
        <w:top w:val="none" w:sz="0" w:space="0" w:color="auto"/>
        <w:left w:val="none" w:sz="0" w:space="0" w:color="auto"/>
        <w:bottom w:val="none" w:sz="0" w:space="0" w:color="auto"/>
        <w:right w:val="none" w:sz="0" w:space="0" w:color="auto"/>
      </w:divBdr>
    </w:div>
    <w:div w:id="1789617058">
      <w:bodyDiv w:val="1"/>
      <w:marLeft w:val="0"/>
      <w:marRight w:val="0"/>
      <w:marTop w:val="0"/>
      <w:marBottom w:val="0"/>
      <w:divBdr>
        <w:top w:val="none" w:sz="0" w:space="0" w:color="auto"/>
        <w:left w:val="none" w:sz="0" w:space="0" w:color="auto"/>
        <w:bottom w:val="none" w:sz="0" w:space="0" w:color="auto"/>
        <w:right w:val="none" w:sz="0" w:space="0" w:color="auto"/>
      </w:divBdr>
      <w:divsChild>
        <w:div w:id="935214988">
          <w:marLeft w:val="-75"/>
          <w:marRight w:val="-45"/>
          <w:marTop w:val="0"/>
          <w:marBottom w:val="0"/>
          <w:divBdr>
            <w:top w:val="none" w:sz="0" w:space="0" w:color="auto"/>
            <w:left w:val="none" w:sz="0" w:space="0" w:color="auto"/>
            <w:bottom w:val="none" w:sz="0" w:space="0" w:color="auto"/>
            <w:right w:val="none" w:sz="0" w:space="0" w:color="auto"/>
          </w:divBdr>
        </w:div>
      </w:divsChild>
    </w:div>
    <w:div w:id="1876312304">
      <w:bodyDiv w:val="1"/>
      <w:marLeft w:val="0"/>
      <w:marRight w:val="0"/>
      <w:marTop w:val="0"/>
      <w:marBottom w:val="0"/>
      <w:divBdr>
        <w:top w:val="none" w:sz="0" w:space="0" w:color="auto"/>
        <w:left w:val="none" w:sz="0" w:space="0" w:color="auto"/>
        <w:bottom w:val="none" w:sz="0" w:space="0" w:color="auto"/>
        <w:right w:val="none" w:sz="0" w:space="0" w:color="auto"/>
      </w:divBdr>
    </w:div>
    <w:div w:id="1939947779">
      <w:bodyDiv w:val="1"/>
      <w:marLeft w:val="0"/>
      <w:marRight w:val="0"/>
      <w:marTop w:val="0"/>
      <w:marBottom w:val="0"/>
      <w:divBdr>
        <w:top w:val="none" w:sz="0" w:space="0" w:color="auto"/>
        <w:left w:val="none" w:sz="0" w:space="0" w:color="auto"/>
        <w:bottom w:val="none" w:sz="0" w:space="0" w:color="auto"/>
        <w:right w:val="none" w:sz="0" w:space="0" w:color="auto"/>
      </w:divBdr>
    </w:div>
    <w:div w:id="1952585538">
      <w:bodyDiv w:val="1"/>
      <w:marLeft w:val="0"/>
      <w:marRight w:val="0"/>
      <w:marTop w:val="0"/>
      <w:marBottom w:val="0"/>
      <w:divBdr>
        <w:top w:val="none" w:sz="0" w:space="0" w:color="auto"/>
        <w:left w:val="none" w:sz="0" w:space="0" w:color="auto"/>
        <w:bottom w:val="none" w:sz="0" w:space="0" w:color="auto"/>
        <w:right w:val="none" w:sz="0" w:space="0" w:color="auto"/>
      </w:divBdr>
    </w:div>
    <w:div w:id="2072993908">
      <w:bodyDiv w:val="1"/>
      <w:marLeft w:val="0"/>
      <w:marRight w:val="0"/>
      <w:marTop w:val="0"/>
      <w:marBottom w:val="0"/>
      <w:divBdr>
        <w:top w:val="none" w:sz="0" w:space="0" w:color="auto"/>
        <w:left w:val="none" w:sz="0" w:space="0" w:color="auto"/>
        <w:bottom w:val="none" w:sz="0" w:space="0" w:color="auto"/>
        <w:right w:val="none" w:sz="0" w:space="0" w:color="auto"/>
      </w:divBdr>
    </w:div>
    <w:div w:id="2117209376">
      <w:bodyDiv w:val="1"/>
      <w:marLeft w:val="0"/>
      <w:marRight w:val="0"/>
      <w:marTop w:val="0"/>
      <w:marBottom w:val="0"/>
      <w:divBdr>
        <w:top w:val="none" w:sz="0" w:space="0" w:color="auto"/>
        <w:left w:val="none" w:sz="0" w:space="0" w:color="auto"/>
        <w:bottom w:val="none" w:sz="0" w:space="0" w:color="auto"/>
        <w:right w:val="none" w:sz="0" w:space="0" w:color="auto"/>
      </w:divBdr>
    </w:div>
    <w:div w:id="2143225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sarangM.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402</Words>
  <Characters>2295</Characters>
  <Application>Microsoft Office Word</Application>
  <DocSecurity>0</DocSecurity>
  <Lines>19</Lines>
  <Paragraphs>5</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Park Joosin</dc:creator>
  <cp:keywords/>
  <dc:description/>
  <cp:lastModifiedBy>최유미_팀장</cp:lastModifiedBy>
  <cp:revision>3</cp:revision>
  <dcterms:created xsi:type="dcterms:W3CDTF">2026-09-30T06:25:00Z</dcterms:created>
  <dcterms:modified xsi:type="dcterms:W3CDTF">2026-09-30T06:33:00Z</dcterms:modified>
</cp:coreProperties>
</file>